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1F" w:rsidRDefault="00CA031F" w:rsidP="00746BEC">
      <w:pPr>
        <w:jc w:val="right"/>
        <w:rPr>
          <w:rFonts w:ascii="Arial" w:hAnsi="Arial" w:cs="Arial"/>
          <w:b/>
          <w:bCs/>
          <w:sz w:val="24"/>
          <w:szCs w:val="24"/>
        </w:rPr>
      </w:pPr>
      <w:r w:rsidRPr="00746BEC">
        <w:rPr>
          <w:rFonts w:ascii="Arial" w:hAnsi="Arial" w:cs="Arial"/>
          <w:b/>
          <w:bCs/>
          <w:noProof/>
          <w:sz w:val="24"/>
          <w:szCs w:val="24"/>
        </w:rPr>
        <w:drawing>
          <wp:anchor distT="0" distB="0" distL="114300" distR="114300" simplePos="0" relativeHeight="251658240" behindDoc="0" locked="0" layoutInCell="1" allowOverlap="1">
            <wp:simplePos x="0" y="0"/>
            <wp:positionH relativeFrom="column">
              <wp:posOffset>5133975</wp:posOffset>
            </wp:positionH>
            <wp:positionV relativeFrom="paragraph">
              <wp:posOffset>-600075</wp:posOffset>
            </wp:positionV>
            <wp:extent cx="810260" cy="819150"/>
            <wp:effectExtent l="19050" t="0" r="889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9150"/>
                    </a:xfrm>
                    <a:prstGeom prst="rect">
                      <a:avLst/>
                    </a:prstGeom>
                    <a:noFill/>
                    <a:ln w="9525">
                      <a:noFill/>
                      <a:miter lim="800000"/>
                      <a:headEnd/>
                      <a:tailEnd/>
                    </a:ln>
                  </pic:spPr>
                </pic:pic>
              </a:graphicData>
            </a:graphic>
          </wp:anchor>
        </w:drawing>
      </w:r>
    </w:p>
    <w:tbl>
      <w:tblPr>
        <w:tblW w:w="94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746BEC" w:rsidRPr="00196374" w:rsidTr="00CA031F">
        <w:trPr>
          <w:trHeight w:val="870"/>
          <w:jc w:val="center"/>
        </w:trPr>
        <w:tc>
          <w:tcPr>
            <w:tcW w:w="4143" w:type="dxa"/>
            <w:vAlign w:val="center"/>
          </w:tcPr>
          <w:p w:rsidR="00746BEC" w:rsidRPr="00CA031F" w:rsidRDefault="00746BEC" w:rsidP="007F7DBC">
            <w:pPr>
              <w:spacing w:after="0"/>
              <w:rPr>
                <w:rFonts w:ascii="Arial" w:hAnsi="Arial" w:cs="Arial"/>
                <w:b/>
                <w:sz w:val="28"/>
                <w:szCs w:val="28"/>
              </w:rPr>
            </w:pPr>
            <w:r w:rsidRPr="00CA031F">
              <w:rPr>
                <w:rFonts w:ascii="Arial" w:hAnsi="Arial" w:cs="Arial"/>
                <w:b/>
                <w:sz w:val="28"/>
                <w:szCs w:val="28"/>
              </w:rPr>
              <w:t xml:space="preserve">Lockout </w:t>
            </w:r>
            <w:proofErr w:type="spellStart"/>
            <w:r w:rsidRPr="00CA031F">
              <w:rPr>
                <w:rFonts w:ascii="Arial" w:hAnsi="Arial" w:cs="Arial"/>
                <w:b/>
                <w:sz w:val="28"/>
                <w:szCs w:val="28"/>
              </w:rPr>
              <w:t>Tagout</w:t>
            </w:r>
            <w:proofErr w:type="spellEnd"/>
            <w:r w:rsidRPr="00CA031F">
              <w:rPr>
                <w:rFonts w:ascii="Arial" w:hAnsi="Arial" w:cs="Arial"/>
                <w:b/>
                <w:sz w:val="28"/>
                <w:szCs w:val="28"/>
              </w:rPr>
              <w:t xml:space="preserve"> Procedures</w:t>
            </w:r>
            <w:r w:rsidR="000B1FBF" w:rsidRPr="00CA031F">
              <w:rPr>
                <w:rFonts w:ascii="Arial" w:hAnsi="Arial" w:cs="Arial"/>
                <w:b/>
                <w:sz w:val="28"/>
                <w:szCs w:val="28"/>
              </w:rPr>
              <w:t xml:space="preserve"> (FD Facilities)</w:t>
            </w:r>
          </w:p>
        </w:tc>
        <w:tc>
          <w:tcPr>
            <w:tcW w:w="5351" w:type="dxa"/>
            <w:gridSpan w:val="2"/>
            <w:shd w:val="clear" w:color="auto" w:fill="auto"/>
          </w:tcPr>
          <w:p w:rsidR="00746BEC" w:rsidRPr="00196374" w:rsidRDefault="00746BEC" w:rsidP="000C5478">
            <w:pPr>
              <w:rPr>
                <w:rFonts w:ascii="Arial" w:hAnsi="Arial" w:cs="Arial"/>
                <w:sz w:val="24"/>
                <w:szCs w:val="24"/>
              </w:rPr>
            </w:pPr>
            <w:r w:rsidRPr="00196374">
              <w:rPr>
                <w:rFonts w:ascii="Arial" w:hAnsi="Arial" w:cs="Arial"/>
                <w:sz w:val="24"/>
                <w:szCs w:val="24"/>
              </w:rPr>
              <w:t xml:space="preserve">Related Policies: </w:t>
            </w:r>
          </w:p>
          <w:p w:rsidR="00746BEC" w:rsidRPr="00196374" w:rsidRDefault="00746BEC" w:rsidP="000C5478">
            <w:pPr>
              <w:rPr>
                <w:rFonts w:ascii="Arial" w:hAnsi="Arial" w:cs="Arial"/>
                <w:sz w:val="24"/>
                <w:szCs w:val="24"/>
              </w:rPr>
            </w:pPr>
          </w:p>
        </w:tc>
      </w:tr>
      <w:tr w:rsidR="00746BEC" w:rsidRPr="00196374" w:rsidTr="000C5478">
        <w:trPr>
          <w:trHeight w:val="1233"/>
          <w:jc w:val="center"/>
        </w:trPr>
        <w:tc>
          <w:tcPr>
            <w:tcW w:w="9494" w:type="dxa"/>
            <w:gridSpan w:val="3"/>
          </w:tcPr>
          <w:p w:rsidR="00746BEC" w:rsidRPr="00196374" w:rsidRDefault="00746BEC" w:rsidP="000C5478">
            <w:pPr>
              <w:jc w:val="both"/>
              <w:rPr>
                <w:rFonts w:ascii="Arial" w:hAnsi="Arial" w:cs="Arial"/>
                <w:i/>
                <w:sz w:val="24"/>
                <w:szCs w:val="24"/>
              </w:rPr>
            </w:pPr>
            <w:r w:rsidRPr="00196374">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746BEC" w:rsidRPr="00196374" w:rsidTr="000C5478">
        <w:trPr>
          <w:trHeight w:val="686"/>
          <w:jc w:val="center"/>
        </w:trPr>
        <w:tc>
          <w:tcPr>
            <w:tcW w:w="9494" w:type="dxa"/>
            <w:gridSpan w:val="3"/>
          </w:tcPr>
          <w:p w:rsidR="00746BEC" w:rsidRDefault="00253E48" w:rsidP="009A221E">
            <w:pPr>
              <w:spacing w:line="240" w:lineRule="auto"/>
              <w:jc w:val="both"/>
              <w:rPr>
                <w:rFonts w:ascii="Arial" w:hAnsi="Arial" w:cs="Arial"/>
                <w:sz w:val="24"/>
                <w:szCs w:val="24"/>
              </w:rPr>
            </w:pPr>
            <w:r>
              <w:rPr>
                <w:rFonts w:ascii="Arial" w:hAnsi="Arial" w:cs="Arial"/>
                <w:sz w:val="24"/>
                <w:szCs w:val="24"/>
              </w:rPr>
              <w:t xml:space="preserve">Applicable </w:t>
            </w:r>
            <w:r w:rsidR="000C5478">
              <w:rPr>
                <w:rFonts w:ascii="Arial" w:hAnsi="Arial" w:cs="Arial"/>
                <w:sz w:val="24"/>
                <w:szCs w:val="24"/>
              </w:rPr>
              <w:t>KY</w:t>
            </w:r>
            <w:r w:rsidR="00746BEC" w:rsidRPr="00196374">
              <w:rPr>
                <w:rFonts w:ascii="Arial" w:hAnsi="Arial" w:cs="Arial"/>
                <w:sz w:val="24"/>
                <w:szCs w:val="24"/>
              </w:rPr>
              <w:t xml:space="preserve"> Statutes:</w:t>
            </w:r>
          </w:p>
          <w:p w:rsidR="000C5478" w:rsidRPr="00196374" w:rsidRDefault="000C5478" w:rsidP="009A221E">
            <w:pPr>
              <w:spacing w:line="240" w:lineRule="auto"/>
              <w:jc w:val="both"/>
              <w:rPr>
                <w:rFonts w:ascii="Arial" w:hAnsi="Arial" w:cs="Arial"/>
                <w:sz w:val="24"/>
                <w:szCs w:val="24"/>
              </w:rPr>
            </w:pPr>
            <w:r>
              <w:rPr>
                <w:rFonts w:ascii="Arial" w:hAnsi="Arial" w:cs="Arial"/>
                <w:sz w:val="24"/>
                <w:szCs w:val="24"/>
              </w:rPr>
              <w:t xml:space="preserve">Applicable KT Regulations: 803 KAR </w:t>
            </w:r>
            <w:r w:rsidRPr="000C5478">
              <w:rPr>
                <w:rFonts w:ascii="Arial" w:hAnsi="Arial" w:cs="Arial"/>
                <w:sz w:val="24"/>
                <w:szCs w:val="24"/>
              </w:rPr>
              <w:t>2:309</w:t>
            </w:r>
          </w:p>
        </w:tc>
      </w:tr>
      <w:tr w:rsidR="00746BEC" w:rsidRPr="00196374" w:rsidTr="009A221E">
        <w:trPr>
          <w:trHeight w:val="517"/>
          <w:jc w:val="center"/>
        </w:trPr>
        <w:tc>
          <w:tcPr>
            <w:tcW w:w="9494" w:type="dxa"/>
            <w:gridSpan w:val="3"/>
          </w:tcPr>
          <w:p w:rsidR="00746BEC" w:rsidRPr="00196374" w:rsidRDefault="00746BEC" w:rsidP="00746BEC">
            <w:pPr>
              <w:jc w:val="both"/>
              <w:rPr>
                <w:rFonts w:ascii="Arial" w:hAnsi="Arial" w:cs="Arial"/>
                <w:sz w:val="24"/>
                <w:szCs w:val="24"/>
              </w:rPr>
            </w:pPr>
            <w:r>
              <w:rPr>
                <w:rFonts w:ascii="Arial" w:hAnsi="Arial" w:cs="Arial"/>
                <w:sz w:val="24"/>
                <w:szCs w:val="24"/>
              </w:rPr>
              <w:t>OSHA: 29 CFR 1910.147</w:t>
            </w:r>
          </w:p>
        </w:tc>
      </w:tr>
      <w:tr w:rsidR="00746BEC" w:rsidRPr="00196374" w:rsidTr="009A221E">
        <w:trPr>
          <w:trHeight w:val="517"/>
          <w:jc w:val="center"/>
        </w:trPr>
        <w:tc>
          <w:tcPr>
            <w:tcW w:w="9494" w:type="dxa"/>
            <w:gridSpan w:val="3"/>
          </w:tcPr>
          <w:p w:rsidR="00746BEC" w:rsidRPr="00196374" w:rsidRDefault="00746BEC" w:rsidP="00746BEC">
            <w:pPr>
              <w:jc w:val="both"/>
              <w:rPr>
                <w:rFonts w:ascii="Arial" w:hAnsi="Arial" w:cs="Arial"/>
                <w:sz w:val="24"/>
                <w:szCs w:val="24"/>
              </w:rPr>
            </w:pPr>
            <w:r w:rsidRPr="00196374">
              <w:rPr>
                <w:rFonts w:ascii="Arial" w:hAnsi="Arial" w:cs="Arial"/>
                <w:sz w:val="24"/>
                <w:szCs w:val="24"/>
              </w:rPr>
              <w:t>NFPA Standard:  1500</w:t>
            </w:r>
            <w:r w:rsidRPr="00196374">
              <w:rPr>
                <w:sz w:val="24"/>
                <w:szCs w:val="24"/>
              </w:rPr>
              <w:t xml:space="preserve"> </w:t>
            </w:r>
          </w:p>
        </w:tc>
      </w:tr>
      <w:tr w:rsidR="00746BEC" w:rsidRPr="00196374" w:rsidTr="009A221E">
        <w:trPr>
          <w:trHeight w:val="518"/>
          <w:jc w:val="center"/>
        </w:trPr>
        <w:tc>
          <w:tcPr>
            <w:tcW w:w="4747" w:type="dxa"/>
            <w:gridSpan w:val="2"/>
          </w:tcPr>
          <w:p w:rsidR="00746BEC" w:rsidRPr="00196374" w:rsidRDefault="00746BEC" w:rsidP="000C5478">
            <w:pPr>
              <w:jc w:val="both"/>
              <w:rPr>
                <w:rFonts w:ascii="Arial" w:hAnsi="Arial" w:cs="Arial"/>
                <w:sz w:val="24"/>
                <w:szCs w:val="24"/>
              </w:rPr>
            </w:pPr>
            <w:r w:rsidRPr="00196374">
              <w:rPr>
                <w:rFonts w:ascii="Arial" w:hAnsi="Arial" w:cs="Arial"/>
                <w:sz w:val="24"/>
                <w:szCs w:val="24"/>
              </w:rPr>
              <w:t>Date Implemented:</w:t>
            </w:r>
          </w:p>
        </w:tc>
        <w:tc>
          <w:tcPr>
            <w:tcW w:w="4747" w:type="dxa"/>
          </w:tcPr>
          <w:p w:rsidR="00746BEC" w:rsidRPr="00196374" w:rsidRDefault="00746BEC" w:rsidP="000C5478">
            <w:pPr>
              <w:jc w:val="both"/>
              <w:rPr>
                <w:rFonts w:ascii="Arial" w:hAnsi="Arial" w:cs="Arial"/>
                <w:sz w:val="24"/>
                <w:szCs w:val="24"/>
              </w:rPr>
            </w:pPr>
            <w:r w:rsidRPr="00196374">
              <w:rPr>
                <w:rFonts w:ascii="Arial" w:hAnsi="Arial" w:cs="Arial"/>
                <w:sz w:val="24"/>
                <w:szCs w:val="24"/>
              </w:rPr>
              <w:t>Review Date:</w:t>
            </w:r>
          </w:p>
        </w:tc>
      </w:tr>
    </w:tbl>
    <w:p w:rsidR="00C4609B" w:rsidRDefault="00C4609B" w:rsidP="00CA031F">
      <w:pPr>
        <w:spacing w:after="0" w:line="240" w:lineRule="auto"/>
        <w:rPr>
          <w:rFonts w:ascii="Arial" w:hAnsi="Arial" w:cs="Arial"/>
          <w:b/>
          <w:bCs/>
          <w:sz w:val="24"/>
          <w:szCs w:val="24"/>
        </w:rPr>
      </w:pPr>
    </w:p>
    <w:p w:rsidR="00E94521" w:rsidRDefault="00E94521" w:rsidP="00CA031F">
      <w:pPr>
        <w:pStyle w:val="ListParagraph"/>
        <w:numPr>
          <w:ilvl w:val="0"/>
          <w:numId w:val="11"/>
        </w:numPr>
        <w:spacing w:after="0" w:line="240" w:lineRule="auto"/>
        <w:ind w:right="-90" w:hanging="810"/>
        <w:jc w:val="both"/>
        <w:rPr>
          <w:rFonts w:ascii="Arial" w:hAnsi="Arial" w:cs="Arial"/>
          <w:sz w:val="24"/>
          <w:szCs w:val="24"/>
        </w:rPr>
      </w:pPr>
      <w:r w:rsidRPr="00CA031F">
        <w:rPr>
          <w:rFonts w:ascii="Arial" w:hAnsi="Arial" w:cs="Arial"/>
          <w:b/>
          <w:bCs/>
          <w:sz w:val="24"/>
          <w:szCs w:val="24"/>
        </w:rPr>
        <w:t>P</w:t>
      </w:r>
      <w:r w:rsidR="00CA031F">
        <w:rPr>
          <w:rFonts w:ascii="Arial" w:hAnsi="Arial" w:cs="Arial"/>
          <w:b/>
          <w:bCs/>
          <w:sz w:val="24"/>
          <w:szCs w:val="24"/>
        </w:rPr>
        <w:t>urpose</w:t>
      </w:r>
      <w:r w:rsidR="00BD6680" w:rsidRPr="00CA031F">
        <w:rPr>
          <w:rFonts w:ascii="Arial" w:hAnsi="Arial" w:cs="Arial"/>
          <w:b/>
          <w:bCs/>
          <w:sz w:val="24"/>
          <w:szCs w:val="24"/>
        </w:rPr>
        <w:t xml:space="preserve">: </w:t>
      </w:r>
      <w:r w:rsidRPr="00CA031F">
        <w:rPr>
          <w:rFonts w:ascii="Arial" w:hAnsi="Arial" w:cs="Arial"/>
          <w:sz w:val="24"/>
          <w:szCs w:val="24"/>
        </w:rPr>
        <w:t xml:space="preserve">This procedure establishes the minimum requirements for lockout </w:t>
      </w:r>
      <w:proofErr w:type="spellStart"/>
      <w:r w:rsidR="000E6438" w:rsidRPr="00CA031F">
        <w:rPr>
          <w:rFonts w:ascii="Arial" w:hAnsi="Arial" w:cs="Arial"/>
          <w:sz w:val="24"/>
          <w:szCs w:val="24"/>
        </w:rPr>
        <w:t>tagout</w:t>
      </w:r>
      <w:proofErr w:type="spellEnd"/>
      <w:r w:rsidRPr="00CA031F">
        <w:rPr>
          <w:rFonts w:ascii="Arial" w:hAnsi="Arial" w:cs="Arial"/>
          <w:sz w:val="24"/>
          <w:szCs w:val="24"/>
        </w:rPr>
        <w:t xml:space="preserve"> whenever maintenance or servicing i</w:t>
      </w:r>
      <w:r w:rsidR="006E3D85" w:rsidRPr="00CA031F">
        <w:rPr>
          <w:rFonts w:ascii="Arial" w:hAnsi="Arial" w:cs="Arial"/>
          <w:sz w:val="24"/>
          <w:szCs w:val="24"/>
        </w:rPr>
        <w:t>s done on machines or equipment at Fire Department facilities</w:t>
      </w:r>
      <w:r w:rsidR="00582E88" w:rsidRPr="00CA031F">
        <w:rPr>
          <w:rFonts w:ascii="Arial" w:hAnsi="Arial" w:cs="Arial"/>
          <w:sz w:val="24"/>
          <w:szCs w:val="24"/>
        </w:rPr>
        <w:t>, whether the isolation required is for electrical, chemical, thermal, hydraulic, pneumatic and gravitational energy.</w:t>
      </w:r>
    </w:p>
    <w:p w:rsidR="00CA031F" w:rsidRPr="00CA031F" w:rsidRDefault="00CA031F" w:rsidP="00CA031F">
      <w:pPr>
        <w:pStyle w:val="ListParagraph"/>
        <w:spacing w:after="0" w:line="240" w:lineRule="auto"/>
        <w:ind w:right="-90"/>
        <w:jc w:val="both"/>
        <w:rPr>
          <w:rFonts w:ascii="Arial" w:hAnsi="Arial" w:cs="Arial"/>
          <w:sz w:val="24"/>
          <w:szCs w:val="24"/>
        </w:rPr>
      </w:pPr>
    </w:p>
    <w:p w:rsidR="00BD6680" w:rsidRDefault="009E3D36" w:rsidP="00CA031F">
      <w:pPr>
        <w:spacing w:after="0" w:line="240" w:lineRule="auto"/>
        <w:ind w:left="720" w:right="-90"/>
        <w:jc w:val="both"/>
        <w:rPr>
          <w:rFonts w:ascii="Arial" w:hAnsi="Arial" w:cs="Arial"/>
          <w:sz w:val="24"/>
          <w:szCs w:val="24"/>
        </w:rPr>
      </w:pPr>
      <w:r w:rsidRPr="00A61CD8">
        <w:rPr>
          <w:rFonts w:ascii="Arial" w:hAnsi="Arial" w:cs="Arial"/>
          <w:sz w:val="24"/>
          <w:szCs w:val="24"/>
        </w:rPr>
        <w:t xml:space="preserve">The procedure </w:t>
      </w:r>
      <w:r w:rsidR="00E94521" w:rsidRPr="00A61CD8">
        <w:rPr>
          <w:rFonts w:ascii="Arial" w:hAnsi="Arial" w:cs="Arial"/>
          <w:sz w:val="24"/>
          <w:szCs w:val="24"/>
        </w:rPr>
        <w:t>shall be used to ensure that the machine or equipment is stopped, isolated</w:t>
      </w:r>
      <w:r w:rsidR="00582E88">
        <w:rPr>
          <w:rFonts w:ascii="Arial" w:hAnsi="Arial" w:cs="Arial"/>
          <w:sz w:val="24"/>
          <w:szCs w:val="24"/>
        </w:rPr>
        <w:t xml:space="preserve">, </w:t>
      </w:r>
      <w:r w:rsidR="00E94521" w:rsidRPr="00A61CD8">
        <w:rPr>
          <w:rFonts w:ascii="Arial" w:hAnsi="Arial" w:cs="Arial"/>
          <w:sz w:val="24"/>
          <w:szCs w:val="24"/>
        </w:rPr>
        <w:t xml:space="preserve">and locked out </w:t>
      </w:r>
      <w:r w:rsidR="000E6438" w:rsidRPr="00A61CD8">
        <w:rPr>
          <w:rFonts w:ascii="Arial" w:hAnsi="Arial" w:cs="Arial"/>
          <w:sz w:val="24"/>
          <w:szCs w:val="24"/>
        </w:rPr>
        <w:t xml:space="preserve">tagged out </w:t>
      </w:r>
      <w:r w:rsidR="00E94521" w:rsidRPr="00A61CD8">
        <w:rPr>
          <w:rFonts w:ascii="Arial" w:hAnsi="Arial" w:cs="Arial"/>
          <w:sz w:val="24"/>
          <w:szCs w:val="24"/>
        </w:rPr>
        <w:t xml:space="preserve">before employees perform any servicing or maintenance where the unexpected </w:t>
      </w:r>
      <w:proofErr w:type="spellStart"/>
      <w:r w:rsidR="00E94521" w:rsidRPr="00A61CD8">
        <w:rPr>
          <w:rFonts w:ascii="Arial" w:hAnsi="Arial" w:cs="Arial"/>
          <w:sz w:val="24"/>
          <w:szCs w:val="24"/>
        </w:rPr>
        <w:t>energization</w:t>
      </w:r>
      <w:proofErr w:type="spellEnd"/>
      <w:r w:rsidR="00582E88">
        <w:rPr>
          <w:rFonts w:ascii="Arial" w:hAnsi="Arial" w:cs="Arial"/>
          <w:sz w:val="24"/>
          <w:szCs w:val="24"/>
        </w:rPr>
        <w:t>, use,</w:t>
      </w:r>
      <w:r w:rsidR="00E94521" w:rsidRPr="00A61CD8">
        <w:rPr>
          <w:rFonts w:ascii="Arial" w:hAnsi="Arial" w:cs="Arial"/>
          <w:sz w:val="24"/>
          <w:szCs w:val="24"/>
        </w:rPr>
        <w:t xml:space="preserve"> or start-up of the machine or equipment or release of stored energy could cause injury.</w:t>
      </w:r>
    </w:p>
    <w:p w:rsidR="00CA031F" w:rsidRDefault="00CA031F" w:rsidP="00CA031F">
      <w:pPr>
        <w:spacing w:after="0" w:line="240" w:lineRule="auto"/>
        <w:ind w:left="720" w:right="-90"/>
        <w:jc w:val="both"/>
        <w:rPr>
          <w:rFonts w:ascii="Arial" w:hAnsi="Arial" w:cs="Arial"/>
          <w:sz w:val="24"/>
          <w:szCs w:val="24"/>
        </w:rPr>
      </w:pPr>
    </w:p>
    <w:p w:rsidR="00BD6680" w:rsidRPr="00CA031F" w:rsidRDefault="00BD6680" w:rsidP="00CA031F">
      <w:pPr>
        <w:pStyle w:val="ListParagraph"/>
        <w:numPr>
          <w:ilvl w:val="0"/>
          <w:numId w:val="11"/>
        </w:numPr>
        <w:spacing w:after="0" w:line="240" w:lineRule="auto"/>
        <w:ind w:right="-90" w:hanging="810"/>
        <w:jc w:val="both"/>
        <w:rPr>
          <w:rFonts w:ascii="Arial" w:hAnsi="Arial" w:cs="Arial"/>
          <w:sz w:val="24"/>
          <w:szCs w:val="24"/>
        </w:rPr>
      </w:pPr>
      <w:r w:rsidRPr="00CA031F">
        <w:rPr>
          <w:rFonts w:ascii="Arial" w:hAnsi="Arial" w:cs="Arial"/>
          <w:b/>
          <w:sz w:val="24"/>
          <w:szCs w:val="24"/>
        </w:rPr>
        <w:t>P</w:t>
      </w:r>
      <w:r w:rsidR="00CA031F">
        <w:rPr>
          <w:rFonts w:ascii="Arial" w:hAnsi="Arial" w:cs="Arial"/>
          <w:b/>
          <w:sz w:val="24"/>
          <w:szCs w:val="24"/>
        </w:rPr>
        <w:t>olicy</w:t>
      </w:r>
      <w:r w:rsidRPr="00CA031F">
        <w:rPr>
          <w:rFonts w:ascii="Arial" w:hAnsi="Arial" w:cs="Arial"/>
          <w:b/>
          <w:sz w:val="24"/>
          <w:szCs w:val="24"/>
        </w:rPr>
        <w:t>:</w:t>
      </w:r>
      <w:r w:rsidRPr="00CA031F">
        <w:rPr>
          <w:rFonts w:ascii="Arial" w:hAnsi="Arial" w:cs="Arial"/>
          <w:sz w:val="24"/>
          <w:szCs w:val="24"/>
        </w:rPr>
        <w:t xml:space="preserve"> It is the policy of the fire department to comply with all NFPA and OSHA requirements pertaining to lockout </w:t>
      </w:r>
      <w:proofErr w:type="spellStart"/>
      <w:r w:rsidRPr="00CA031F">
        <w:rPr>
          <w:rFonts w:ascii="Arial" w:hAnsi="Arial" w:cs="Arial"/>
          <w:sz w:val="24"/>
          <w:szCs w:val="24"/>
        </w:rPr>
        <w:t>tagout</w:t>
      </w:r>
      <w:proofErr w:type="spellEnd"/>
      <w:r w:rsidRPr="00CA031F">
        <w:rPr>
          <w:rFonts w:ascii="Arial" w:hAnsi="Arial" w:cs="Arial"/>
          <w:sz w:val="24"/>
          <w:szCs w:val="24"/>
        </w:rPr>
        <w:t>.</w:t>
      </w:r>
    </w:p>
    <w:p w:rsidR="00BD6680" w:rsidRDefault="00BD6680" w:rsidP="00CA031F">
      <w:pPr>
        <w:spacing w:after="0" w:line="240" w:lineRule="auto"/>
        <w:ind w:right="-90"/>
        <w:jc w:val="both"/>
        <w:rPr>
          <w:rFonts w:ascii="Arial" w:hAnsi="Arial" w:cs="Arial"/>
          <w:sz w:val="24"/>
          <w:szCs w:val="24"/>
        </w:rPr>
      </w:pPr>
    </w:p>
    <w:p w:rsidR="00D80C9B" w:rsidRDefault="00D80C9B" w:rsidP="00CA031F">
      <w:pPr>
        <w:pStyle w:val="ListParagraph"/>
        <w:numPr>
          <w:ilvl w:val="0"/>
          <w:numId w:val="11"/>
        </w:numPr>
        <w:spacing w:after="0" w:line="240" w:lineRule="auto"/>
        <w:ind w:right="-90" w:hanging="810"/>
        <w:jc w:val="both"/>
        <w:rPr>
          <w:rFonts w:ascii="Arial" w:hAnsi="Arial" w:cs="Arial"/>
          <w:b/>
          <w:sz w:val="24"/>
          <w:szCs w:val="24"/>
        </w:rPr>
      </w:pPr>
      <w:r w:rsidRPr="009F0BBB">
        <w:rPr>
          <w:rFonts w:ascii="Arial" w:hAnsi="Arial" w:cs="Arial"/>
          <w:b/>
          <w:sz w:val="24"/>
          <w:szCs w:val="24"/>
        </w:rPr>
        <w:t>D</w:t>
      </w:r>
      <w:r w:rsidR="00CA031F">
        <w:rPr>
          <w:rFonts w:ascii="Arial" w:hAnsi="Arial" w:cs="Arial"/>
          <w:b/>
          <w:sz w:val="24"/>
          <w:szCs w:val="24"/>
        </w:rPr>
        <w:t>efinitions</w:t>
      </w:r>
    </w:p>
    <w:p w:rsidR="00CA031F" w:rsidRPr="009F0BBB" w:rsidRDefault="00CA031F" w:rsidP="00CA031F">
      <w:pPr>
        <w:pStyle w:val="ListParagraph"/>
        <w:spacing w:after="0" w:line="240" w:lineRule="auto"/>
        <w:ind w:right="-90"/>
        <w:jc w:val="both"/>
        <w:rPr>
          <w:rFonts w:ascii="Arial" w:hAnsi="Arial" w:cs="Arial"/>
          <w:b/>
          <w:sz w:val="24"/>
          <w:szCs w:val="24"/>
        </w:rPr>
      </w:pPr>
    </w:p>
    <w:p w:rsidR="001B55B7" w:rsidRDefault="001B55B7" w:rsidP="00CA031F">
      <w:pPr>
        <w:pStyle w:val="ListParagraph"/>
        <w:numPr>
          <w:ilvl w:val="0"/>
          <w:numId w:val="13"/>
        </w:numPr>
        <w:spacing w:after="0" w:line="240" w:lineRule="auto"/>
        <w:ind w:left="1440" w:right="-90" w:hanging="720"/>
        <w:jc w:val="both"/>
        <w:rPr>
          <w:rFonts w:ascii="Arial" w:hAnsi="Arial" w:cs="Arial"/>
          <w:sz w:val="24"/>
          <w:szCs w:val="24"/>
        </w:rPr>
      </w:pPr>
      <w:r w:rsidRPr="00CA031F">
        <w:rPr>
          <w:rFonts w:ascii="Arial" w:hAnsi="Arial" w:cs="Arial"/>
          <w:b/>
          <w:sz w:val="24"/>
          <w:szCs w:val="24"/>
        </w:rPr>
        <w:t>Authorized Employee</w:t>
      </w:r>
      <w:r w:rsidR="00CA031F" w:rsidRPr="007F7DBC">
        <w:rPr>
          <w:rFonts w:ascii="Arial" w:hAnsi="Arial" w:cs="Arial"/>
          <w:b/>
          <w:sz w:val="24"/>
          <w:szCs w:val="24"/>
        </w:rPr>
        <w:t>:</w:t>
      </w:r>
      <w:r w:rsidRPr="00CA031F">
        <w:rPr>
          <w:rFonts w:ascii="Arial" w:hAnsi="Arial" w:cs="Arial"/>
          <w:sz w:val="24"/>
          <w:szCs w:val="24"/>
        </w:rPr>
        <w:t xml:space="preserve"> </w:t>
      </w:r>
      <w:r w:rsidR="00CA031F">
        <w:rPr>
          <w:rFonts w:ascii="Arial" w:hAnsi="Arial" w:cs="Arial"/>
          <w:sz w:val="24"/>
          <w:szCs w:val="24"/>
        </w:rPr>
        <w:t>E</w:t>
      </w:r>
      <w:r w:rsidRPr="00CA031F">
        <w:rPr>
          <w:rFonts w:ascii="Arial" w:hAnsi="Arial" w:cs="Arial"/>
          <w:sz w:val="24"/>
          <w:szCs w:val="24"/>
        </w:rPr>
        <w:t xml:space="preserve">mployees who are authorized to lockout and </w:t>
      </w:r>
      <w:proofErr w:type="spellStart"/>
      <w:r w:rsidRPr="00CA031F">
        <w:rPr>
          <w:rFonts w:ascii="Arial" w:hAnsi="Arial" w:cs="Arial"/>
          <w:sz w:val="24"/>
          <w:szCs w:val="24"/>
        </w:rPr>
        <w:t>tagout</w:t>
      </w:r>
      <w:proofErr w:type="spellEnd"/>
      <w:r w:rsidRPr="00CA031F">
        <w:rPr>
          <w:rFonts w:ascii="Arial" w:hAnsi="Arial" w:cs="Arial"/>
          <w:sz w:val="24"/>
          <w:szCs w:val="24"/>
        </w:rPr>
        <w:t xml:space="preserve"> equipment or machinery. </w:t>
      </w:r>
    </w:p>
    <w:p w:rsidR="00CA031F" w:rsidRPr="00CA031F" w:rsidRDefault="00CA031F" w:rsidP="00CA031F">
      <w:pPr>
        <w:pStyle w:val="ListParagraph"/>
        <w:spacing w:after="0" w:line="240" w:lineRule="auto"/>
        <w:ind w:right="-90"/>
        <w:jc w:val="both"/>
        <w:rPr>
          <w:rFonts w:ascii="Arial" w:hAnsi="Arial" w:cs="Arial"/>
          <w:sz w:val="24"/>
          <w:szCs w:val="24"/>
        </w:rPr>
      </w:pPr>
    </w:p>
    <w:p w:rsidR="003371F5" w:rsidRDefault="003371F5" w:rsidP="00CA031F">
      <w:pPr>
        <w:pStyle w:val="ListParagraph"/>
        <w:numPr>
          <w:ilvl w:val="0"/>
          <w:numId w:val="13"/>
        </w:numPr>
        <w:spacing w:after="0" w:line="240" w:lineRule="auto"/>
        <w:ind w:left="1440" w:right="-90" w:hanging="720"/>
        <w:jc w:val="both"/>
        <w:rPr>
          <w:rFonts w:ascii="Arial" w:hAnsi="Arial" w:cs="Arial"/>
          <w:sz w:val="24"/>
          <w:szCs w:val="24"/>
        </w:rPr>
      </w:pPr>
      <w:r w:rsidRPr="00CA031F">
        <w:rPr>
          <w:rFonts w:ascii="Arial" w:hAnsi="Arial" w:cs="Arial"/>
          <w:b/>
          <w:sz w:val="24"/>
          <w:szCs w:val="24"/>
        </w:rPr>
        <w:t>Affected Employee</w:t>
      </w:r>
      <w:r w:rsidRPr="007F7DBC">
        <w:rPr>
          <w:rFonts w:ascii="Arial" w:hAnsi="Arial" w:cs="Arial"/>
          <w:b/>
          <w:sz w:val="24"/>
          <w:szCs w:val="24"/>
        </w:rPr>
        <w:t>s</w:t>
      </w:r>
      <w:r w:rsidR="00CA031F" w:rsidRPr="007F7DBC">
        <w:rPr>
          <w:rFonts w:ascii="Arial" w:hAnsi="Arial" w:cs="Arial"/>
          <w:b/>
          <w:sz w:val="24"/>
          <w:szCs w:val="24"/>
        </w:rPr>
        <w:t>:</w:t>
      </w:r>
      <w:r w:rsidRPr="00CA031F">
        <w:rPr>
          <w:rFonts w:ascii="Arial" w:hAnsi="Arial" w:cs="Arial"/>
          <w:sz w:val="24"/>
          <w:szCs w:val="24"/>
        </w:rPr>
        <w:t xml:space="preserve"> </w:t>
      </w:r>
      <w:r w:rsidR="00CA031F">
        <w:rPr>
          <w:rFonts w:ascii="Arial" w:hAnsi="Arial" w:cs="Arial"/>
          <w:sz w:val="24"/>
          <w:szCs w:val="24"/>
        </w:rPr>
        <w:t>E</w:t>
      </w:r>
      <w:r w:rsidRPr="00CA031F">
        <w:rPr>
          <w:rFonts w:ascii="Arial" w:hAnsi="Arial" w:cs="Arial"/>
          <w:sz w:val="24"/>
          <w:szCs w:val="24"/>
        </w:rPr>
        <w:t>mployees who operate machinery or equipment upon which lockout or tagging out is performed under this program.</w:t>
      </w:r>
    </w:p>
    <w:p w:rsidR="00CA031F" w:rsidRPr="00CA031F" w:rsidRDefault="00CA031F" w:rsidP="00CA031F">
      <w:pPr>
        <w:pStyle w:val="ListParagraph"/>
        <w:spacing w:after="0" w:line="240" w:lineRule="auto"/>
        <w:ind w:left="1440" w:right="-90" w:hanging="720"/>
        <w:jc w:val="both"/>
        <w:rPr>
          <w:rFonts w:ascii="Arial" w:hAnsi="Arial" w:cs="Arial"/>
          <w:sz w:val="24"/>
          <w:szCs w:val="24"/>
        </w:rPr>
      </w:pPr>
      <w:bookmarkStart w:id="0" w:name="_GoBack"/>
      <w:bookmarkEnd w:id="0"/>
    </w:p>
    <w:p w:rsidR="00D80C9B" w:rsidRDefault="00D80C9B" w:rsidP="00CA031F">
      <w:pPr>
        <w:pStyle w:val="ListParagraph"/>
        <w:numPr>
          <w:ilvl w:val="0"/>
          <w:numId w:val="13"/>
        </w:numPr>
        <w:spacing w:after="0" w:line="240" w:lineRule="auto"/>
        <w:ind w:left="1440" w:right="-90" w:hanging="720"/>
        <w:jc w:val="both"/>
        <w:rPr>
          <w:rFonts w:ascii="Arial" w:hAnsi="Arial" w:cs="Arial"/>
          <w:sz w:val="24"/>
          <w:szCs w:val="24"/>
        </w:rPr>
      </w:pPr>
      <w:r w:rsidRPr="00CA031F">
        <w:rPr>
          <w:rFonts w:ascii="Arial" w:hAnsi="Arial" w:cs="Arial"/>
          <w:b/>
          <w:sz w:val="24"/>
          <w:szCs w:val="24"/>
        </w:rPr>
        <w:t>Lock</w:t>
      </w:r>
      <w:r w:rsidR="009F2F0C" w:rsidRPr="00CA031F">
        <w:rPr>
          <w:rFonts w:ascii="Arial" w:hAnsi="Arial" w:cs="Arial"/>
          <w:b/>
          <w:sz w:val="24"/>
          <w:szCs w:val="24"/>
        </w:rPr>
        <w:t>out device</w:t>
      </w:r>
      <w:r w:rsidR="00CA031F" w:rsidRPr="007F7DBC">
        <w:rPr>
          <w:rFonts w:ascii="Arial" w:hAnsi="Arial" w:cs="Arial"/>
          <w:b/>
          <w:sz w:val="24"/>
          <w:szCs w:val="24"/>
        </w:rPr>
        <w:t>:</w:t>
      </w:r>
      <w:r w:rsidR="001B55B7" w:rsidRPr="007F7DBC">
        <w:rPr>
          <w:rFonts w:ascii="Arial" w:hAnsi="Arial" w:cs="Arial"/>
          <w:b/>
          <w:sz w:val="24"/>
          <w:szCs w:val="24"/>
        </w:rPr>
        <w:t xml:space="preserve"> </w:t>
      </w:r>
      <w:r w:rsidR="00CA031F">
        <w:rPr>
          <w:rFonts w:ascii="Arial" w:hAnsi="Arial" w:cs="Arial"/>
          <w:sz w:val="24"/>
          <w:szCs w:val="24"/>
        </w:rPr>
        <w:t>A</w:t>
      </w:r>
      <w:r w:rsidR="009F2F0C" w:rsidRPr="00CA031F">
        <w:rPr>
          <w:rFonts w:ascii="Arial" w:hAnsi="Arial" w:cs="Arial"/>
          <w:sz w:val="24"/>
          <w:szCs w:val="24"/>
        </w:rPr>
        <w:t xml:space="preserve"> device that utilizes a positive means such as a lock, either key or combination type, to</w:t>
      </w:r>
      <w:r w:rsidR="001B55B7" w:rsidRPr="00CA031F">
        <w:rPr>
          <w:rFonts w:ascii="Arial" w:hAnsi="Arial" w:cs="Arial"/>
          <w:sz w:val="24"/>
          <w:szCs w:val="24"/>
        </w:rPr>
        <w:t xml:space="preserve"> secur</w:t>
      </w:r>
      <w:r w:rsidR="009F2F0C" w:rsidRPr="00CA031F">
        <w:rPr>
          <w:rFonts w:ascii="Arial" w:hAnsi="Arial" w:cs="Arial"/>
          <w:sz w:val="24"/>
          <w:szCs w:val="24"/>
        </w:rPr>
        <w:t>e</w:t>
      </w:r>
      <w:r w:rsidR="001B55B7" w:rsidRPr="00CA031F">
        <w:rPr>
          <w:rFonts w:ascii="Arial" w:hAnsi="Arial" w:cs="Arial"/>
          <w:sz w:val="24"/>
          <w:szCs w:val="24"/>
        </w:rPr>
        <w:t xml:space="preserve"> and isolat</w:t>
      </w:r>
      <w:r w:rsidR="009F2F0C" w:rsidRPr="00CA031F">
        <w:rPr>
          <w:rFonts w:ascii="Arial" w:hAnsi="Arial" w:cs="Arial"/>
          <w:sz w:val="24"/>
          <w:szCs w:val="24"/>
        </w:rPr>
        <w:t>e</w:t>
      </w:r>
      <w:r w:rsidR="001B55B7" w:rsidRPr="00CA031F">
        <w:rPr>
          <w:rFonts w:ascii="Arial" w:hAnsi="Arial" w:cs="Arial"/>
          <w:sz w:val="24"/>
          <w:szCs w:val="24"/>
        </w:rPr>
        <w:t xml:space="preserve"> a switch</w:t>
      </w:r>
      <w:r w:rsidR="009969B3" w:rsidRPr="00CA031F">
        <w:rPr>
          <w:rFonts w:ascii="Arial" w:hAnsi="Arial" w:cs="Arial"/>
          <w:sz w:val="24"/>
          <w:szCs w:val="24"/>
        </w:rPr>
        <w:t>, valve,</w:t>
      </w:r>
      <w:r w:rsidR="001B55B7" w:rsidRPr="00CA031F">
        <w:rPr>
          <w:rFonts w:ascii="Arial" w:hAnsi="Arial" w:cs="Arial"/>
          <w:sz w:val="24"/>
          <w:szCs w:val="24"/>
        </w:rPr>
        <w:t xml:space="preserve"> or </w:t>
      </w:r>
      <w:r w:rsidR="009969B3" w:rsidRPr="00CA031F">
        <w:rPr>
          <w:rFonts w:ascii="Arial" w:hAnsi="Arial" w:cs="Arial"/>
          <w:sz w:val="24"/>
          <w:szCs w:val="24"/>
        </w:rPr>
        <w:lastRenderedPageBreak/>
        <w:t>device</w:t>
      </w:r>
      <w:r w:rsidR="001B55B7" w:rsidRPr="00CA031F">
        <w:rPr>
          <w:rFonts w:ascii="Arial" w:hAnsi="Arial" w:cs="Arial"/>
          <w:sz w:val="24"/>
          <w:szCs w:val="24"/>
        </w:rPr>
        <w:t xml:space="preserve"> in such a way that it </w:t>
      </w:r>
      <w:r w:rsidRPr="00CA031F">
        <w:rPr>
          <w:rFonts w:ascii="Arial" w:hAnsi="Arial" w:cs="Arial"/>
          <w:sz w:val="24"/>
          <w:szCs w:val="24"/>
        </w:rPr>
        <w:t>physically prevents the</w:t>
      </w:r>
      <w:r w:rsidR="001B55B7" w:rsidRPr="00CA031F">
        <w:rPr>
          <w:rFonts w:ascii="Arial" w:hAnsi="Arial" w:cs="Arial"/>
          <w:sz w:val="24"/>
          <w:szCs w:val="24"/>
        </w:rPr>
        <w:t xml:space="preserve"> </w:t>
      </w:r>
      <w:r w:rsidRPr="00CA031F">
        <w:rPr>
          <w:rFonts w:ascii="Arial" w:hAnsi="Arial" w:cs="Arial"/>
          <w:sz w:val="24"/>
          <w:szCs w:val="24"/>
        </w:rPr>
        <w:t>tr</w:t>
      </w:r>
      <w:r w:rsidR="001B55B7" w:rsidRPr="00CA031F">
        <w:rPr>
          <w:rFonts w:ascii="Arial" w:hAnsi="Arial" w:cs="Arial"/>
          <w:sz w:val="24"/>
          <w:szCs w:val="24"/>
        </w:rPr>
        <w:t>ansmission or release of energy or product.</w:t>
      </w:r>
    </w:p>
    <w:p w:rsidR="00CA031F" w:rsidRPr="00CA031F" w:rsidRDefault="00CA031F" w:rsidP="00CA031F">
      <w:pPr>
        <w:pStyle w:val="ListParagraph"/>
        <w:spacing w:after="0" w:line="240" w:lineRule="auto"/>
        <w:ind w:left="1440" w:right="-90" w:hanging="720"/>
        <w:jc w:val="both"/>
        <w:rPr>
          <w:rFonts w:ascii="Arial" w:hAnsi="Arial" w:cs="Arial"/>
          <w:sz w:val="24"/>
          <w:szCs w:val="24"/>
        </w:rPr>
      </w:pPr>
    </w:p>
    <w:p w:rsidR="00D80C9B" w:rsidRPr="00CA031F" w:rsidRDefault="00D80C9B" w:rsidP="00CA031F">
      <w:pPr>
        <w:pStyle w:val="ListParagraph"/>
        <w:numPr>
          <w:ilvl w:val="0"/>
          <w:numId w:val="13"/>
        </w:numPr>
        <w:spacing w:after="0" w:line="240" w:lineRule="auto"/>
        <w:ind w:left="1440" w:right="-90" w:hanging="720"/>
        <w:jc w:val="both"/>
        <w:rPr>
          <w:rFonts w:ascii="Arial" w:hAnsi="Arial" w:cs="Arial"/>
          <w:sz w:val="24"/>
          <w:szCs w:val="24"/>
        </w:rPr>
      </w:pPr>
      <w:proofErr w:type="spellStart"/>
      <w:r w:rsidRPr="00CA031F">
        <w:rPr>
          <w:rFonts w:ascii="Arial" w:hAnsi="Arial" w:cs="Arial"/>
          <w:b/>
          <w:sz w:val="24"/>
          <w:szCs w:val="24"/>
        </w:rPr>
        <w:t>Tag</w:t>
      </w:r>
      <w:r w:rsidR="009F2F0C" w:rsidRPr="00CA031F">
        <w:rPr>
          <w:rFonts w:ascii="Arial" w:hAnsi="Arial" w:cs="Arial"/>
          <w:b/>
          <w:sz w:val="24"/>
          <w:szCs w:val="24"/>
        </w:rPr>
        <w:t>out</w:t>
      </w:r>
      <w:proofErr w:type="spellEnd"/>
      <w:r w:rsidR="009F2F0C" w:rsidRPr="00CA031F">
        <w:rPr>
          <w:rFonts w:ascii="Arial" w:hAnsi="Arial" w:cs="Arial"/>
          <w:b/>
          <w:sz w:val="24"/>
          <w:szCs w:val="24"/>
        </w:rPr>
        <w:t xml:space="preserve"> device</w:t>
      </w:r>
      <w:r w:rsidR="00CA031F" w:rsidRPr="007F7DBC">
        <w:rPr>
          <w:rFonts w:ascii="Arial" w:hAnsi="Arial" w:cs="Arial"/>
          <w:b/>
          <w:sz w:val="24"/>
          <w:szCs w:val="24"/>
        </w:rPr>
        <w:t>:</w:t>
      </w:r>
      <w:r w:rsidR="00CA031F">
        <w:rPr>
          <w:rFonts w:ascii="Arial" w:hAnsi="Arial" w:cs="Arial"/>
          <w:sz w:val="24"/>
          <w:szCs w:val="24"/>
        </w:rPr>
        <w:t xml:space="preserve"> A </w:t>
      </w:r>
      <w:r w:rsidR="00D95CD2" w:rsidRPr="00CA031F">
        <w:rPr>
          <w:rFonts w:ascii="Arial" w:hAnsi="Arial" w:cs="Arial"/>
          <w:sz w:val="24"/>
          <w:szCs w:val="24"/>
        </w:rPr>
        <w:t xml:space="preserve">prominent </w:t>
      </w:r>
      <w:r w:rsidRPr="00CA031F">
        <w:rPr>
          <w:rFonts w:ascii="Arial" w:hAnsi="Arial" w:cs="Arial"/>
          <w:sz w:val="24"/>
          <w:szCs w:val="24"/>
        </w:rPr>
        <w:t xml:space="preserve">visual device that </w:t>
      </w:r>
      <w:r w:rsidR="00D95CD2" w:rsidRPr="00CA031F">
        <w:rPr>
          <w:rFonts w:ascii="Arial" w:hAnsi="Arial" w:cs="Arial"/>
          <w:sz w:val="24"/>
          <w:szCs w:val="24"/>
        </w:rPr>
        <w:t xml:space="preserve">can be securely fastened to a switch, value or device that </w:t>
      </w:r>
      <w:r w:rsidRPr="00CA031F">
        <w:rPr>
          <w:rFonts w:ascii="Arial" w:hAnsi="Arial" w:cs="Arial"/>
          <w:sz w:val="24"/>
          <w:szCs w:val="24"/>
        </w:rPr>
        <w:t xml:space="preserve">communicates the </w:t>
      </w:r>
      <w:r w:rsidR="003371F5" w:rsidRPr="00CA031F">
        <w:rPr>
          <w:rFonts w:ascii="Arial" w:hAnsi="Arial" w:cs="Arial"/>
          <w:sz w:val="24"/>
          <w:szCs w:val="24"/>
        </w:rPr>
        <w:t xml:space="preserve">fact that </w:t>
      </w:r>
      <w:r w:rsidR="00D95CD2" w:rsidRPr="00CA031F">
        <w:rPr>
          <w:rFonts w:ascii="Arial" w:hAnsi="Arial" w:cs="Arial"/>
          <w:sz w:val="24"/>
          <w:szCs w:val="24"/>
        </w:rPr>
        <w:t>the</w:t>
      </w:r>
      <w:r w:rsidR="003371F5" w:rsidRPr="00CA031F">
        <w:rPr>
          <w:rFonts w:ascii="Arial" w:hAnsi="Arial" w:cs="Arial"/>
          <w:sz w:val="24"/>
          <w:szCs w:val="24"/>
        </w:rPr>
        <w:t xml:space="preserve"> switch, valve or device </w:t>
      </w:r>
      <w:r w:rsidR="009969B3" w:rsidRPr="00CA031F">
        <w:rPr>
          <w:rFonts w:ascii="Arial" w:hAnsi="Arial" w:cs="Arial"/>
          <w:sz w:val="24"/>
          <w:szCs w:val="24"/>
        </w:rPr>
        <w:t xml:space="preserve">has been isolated </w:t>
      </w:r>
      <w:r w:rsidR="00D95CD2" w:rsidRPr="00CA031F">
        <w:rPr>
          <w:rFonts w:ascii="Arial" w:hAnsi="Arial" w:cs="Arial"/>
          <w:sz w:val="24"/>
          <w:szCs w:val="24"/>
        </w:rPr>
        <w:t xml:space="preserve">and should not be operated, adjusted, or changed, </w:t>
      </w:r>
      <w:r w:rsidRPr="00CA031F">
        <w:rPr>
          <w:rFonts w:ascii="Arial" w:hAnsi="Arial" w:cs="Arial"/>
          <w:sz w:val="24"/>
          <w:szCs w:val="24"/>
        </w:rPr>
        <w:t>but does not</w:t>
      </w:r>
      <w:r w:rsidR="001B55B7" w:rsidRPr="00CA031F">
        <w:rPr>
          <w:rFonts w:ascii="Arial" w:hAnsi="Arial" w:cs="Arial"/>
          <w:sz w:val="24"/>
          <w:szCs w:val="24"/>
        </w:rPr>
        <w:t xml:space="preserve"> </w:t>
      </w:r>
      <w:r w:rsidRPr="00CA031F">
        <w:rPr>
          <w:rFonts w:ascii="Arial" w:hAnsi="Arial" w:cs="Arial"/>
          <w:sz w:val="24"/>
          <w:szCs w:val="24"/>
        </w:rPr>
        <w:t xml:space="preserve">physically prevent energy </w:t>
      </w:r>
      <w:r w:rsidR="001B55B7" w:rsidRPr="00CA031F">
        <w:rPr>
          <w:rFonts w:ascii="Arial" w:hAnsi="Arial" w:cs="Arial"/>
          <w:sz w:val="24"/>
          <w:szCs w:val="24"/>
        </w:rPr>
        <w:t xml:space="preserve">or product </w:t>
      </w:r>
      <w:r w:rsidRPr="00CA031F">
        <w:rPr>
          <w:rFonts w:ascii="Arial" w:hAnsi="Arial" w:cs="Arial"/>
          <w:sz w:val="24"/>
          <w:szCs w:val="24"/>
        </w:rPr>
        <w:t>from being transmitted.</w:t>
      </w:r>
    </w:p>
    <w:p w:rsidR="00D80C9B" w:rsidRPr="00A61CD8" w:rsidRDefault="00D80C9B" w:rsidP="00CA031F">
      <w:pPr>
        <w:spacing w:after="0" w:line="240" w:lineRule="auto"/>
        <w:ind w:right="-90"/>
        <w:jc w:val="both"/>
        <w:rPr>
          <w:rFonts w:ascii="Arial" w:hAnsi="Arial" w:cs="Arial"/>
          <w:sz w:val="24"/>
          <w:szCs w:val="24"/>
        </w:rPr>
      </w:pPr>
    </w:p>
    <w:p w:rsidR="00DD15D2" w:rsidRDefault="00DD15D2" w:rsidP="00CA031F">
      <w:pPr>
        <w:pStyle w:val="ListParagraph"/>
        <w:numPr>
          <w:ilvl w:val="0"/>
          <w:numId w:val="11"/>
        </w:numPr>
        <w:spacing w:after="0" w:line="240" w:lineRule="auto"/>
        <w:ind w:right="-90" w:hanging="810"/>
        <w:jc w:val="both"/>
        <w:rPr>
          <w:rFonts w:ascii="Arial" w:hAnsi="Arial" w:cs="Arial"/>
          <w:b/>
          <w:bCs/>
          <w:sz w:val="24"/>
          <w:szCs w:val="24"/>
        </w:rPr>
      </w:pPr>
      <w:r w:rsidRPr="009F0BBB">
        <w:rPr>
          <w:rFonts w:ascii="Arial" w:hAnsi="Arial" w:cs="Arial"/>
          <w:b/>
          <w:bCs/>
          <w:sz w:val="24"/>
          <w:szCs w:val="24"/>
        </w:rPr>
        <w:t>G</w:t>
      </w:r>
      <w:r w:rsidR="00CA031F">
        <w:rPr>
          <w:rFonts w:ascii="Arial" w:hAnsi="Arial" w:cs="Arial"/>
          <w:b/>
          <w:bCs/>
          <w:sz w:val="24"/>
          <w:szCs w:val="24"/>
        </w:rPr>
        <w:t>eneral</w:t>
      </w:r>
    </w:p>
    <w:p w:rsidR="00CA031F" w:rsidRPr="009F0BBB" w:rsidRDefault="00CA031F" w:rsidP="00CA031F">
      <w:pPr>
        <w:pStyle w:val="ListParagraph"/>
        <w:spacing w:after="0" w:line="240" w:lineRule="auto"/>
        <w:ind w:right="-90"/>
        <w:jc w:val="both"/>
        <w:rPr>
          <w:rFonts w:ascii="Arial" w:hAnsi="Arial" w:cs="Arial"/>
          <w:b/>
          <w:bCs/>
          <w:sz w:val="24"/>
          <w:szCs w:val="24"/>
        </w:rPr>
      </w:pPr>
    </w:p>
    <w:p w:rsidR="00E94521" w:rsidRDefault="00DD15D2" w:rsidP="00CA031F">
      <w:pPr>
        <w:pStyle w:val="ListParagraph"/>
        <w:numPr>
          <w:ilvl w:val="0"/>
          <w:numId w:val="7"/>
        </w:numPr>
        <w:spacing w:after="0" w:line="240" w:lineRule="auto"/>
        <w:ind w:left="1440" w:right="-90" w:hanging="720"/>
        <w:jc w:val="both"/>
        <w:rPr>
          <w:rFonts w:ascii="Arial" w:hAnsi="Arial" w:cs="Arial"/>
          <w:sz w:val="24"/>
          <w:szCs w:val="24"/>
        </w:rPr>
      </w:pPr>
      <w:r w:rsidRPr="00D80C9B">
        <w:rPr>
          <w:rFonts w:ascii="Arial" w:hAnsi="Arial" w:cs="Arial"/>
          <w:sz w:val="24"/>
          <w:szCs w:val="24"/>
        </w:rPr>
        <w:t xml:space="preserve">The following lockout </w:t>
      </w:r>
      <w:proofErr w:type="spellStart"/>
      <w:r w:rsidRPr="00D80C9B">
        <w:rPr>
          <w:rFonts w:ascii="Arial" w:hAnsi="Arial" w:cs="Arial"/>
          <w:sz w:val="24"/>
          <w:szCs w:val="24"/>
        </w:rPr>
        <w:t>tagout</w:t>
      </w:r>
      <w:proofErr w:type="spellEnd"/>
      <w:r w:rsidRPr="00D80C9B">
        <w:rPr>
          <w:rFonts w:ascii="Arial" w:hAnsi="Arial" w:cs="Arial"/>
          <w:sz w:val="24"/>
          <w:szCs w:val="24"/>
        </w:rPr>
        <w:t xml:space="preserve"> procedure is provided to guide the members of the Fire Department to safely perform lockout </w:t>
      </w:r>
      <w:proofErr w:type="spellStart"/>
      <w:r w:rsidRPr="00D80C9B">
        <w:rPr>
          <w:rFonts w:ascii="Arial" w:hAnsi="Arial" w:cs="Arial"/>
          <w:sz w:val="24"/>
          <w:szCs w:val="24"/>
        </w:rPr>
        <w:t>tagout</w:t>
      </w:r>
      <w:proofErr w:type="spellEnd"/>
      <w:r w:rsidRPr="00D80C9B">
        <w:rPr>
          <w:rFonts w:ascii="Arial" w:hAnsi="Arial" w:cs="Arial"/>
          <w:sz w:val="24"/>
          <w:szCs w:val="24"/>
        </w:rPr>
        <w:t xml:space="preserve"> in fire department facilities while meeting the minimum requirements of standard 29 </w:t>
      </w:r>
      <w:r w:rsidR="00582E88">
        <w:rPr>
          <w:rFonts w:ascii="Arial" w:hAnsi="Arial" w:cs="Arial"/>
          <w:sz w:val="24"/>
          <w:szCs w:val="24"/>
        </w:rPr>
        <w:t>CFR 1910.147</w:t>
      </w:r>
      <w:r w:rsidRPr="00D80C9B">
        <w:rPr>
          <w:rFonts w:ascii="Arial" w:hAnsi="Arial" w:cs="Arial"/>
          <w:sz w:val="24"/>
          <w:szCs w:val="24"/>
        </w:rPr>
        <w:t>. These procedures are not for use at emergency incidents that occur off site from fire department facilities.</w:t>
      </w:r>
    </w:p>
    <w:p w:rsidR="00CA031F" w:rsidRPr="00D80C9B" w:rsidRDefault="00CA031F" w:rsidP="00CA031F">
      <w:pPr>
        <w:pStyle w:val="ListParagraph"/>
        <w:spacing w:after="0" w:line="240" w:lineRule="auto"/>
        <w:ind w:left="1440" w:right="-90"/>
        <w:jc w:val="both"/>
        <w:rPr>
          <w:rFonts w:ascii="Arial" w:hAnsi="Arial" w:cs="Arial"/>
          <w:sz w:val="24"/>
          <w:szCs w:val="24"/>
        </w:rPr>
      </w:pPr>
    </w:p>
    <w:p w:rsidR="00DD15D2" w:rsidRPr="00CA031F" w:rsidRDefault="00DD15D2" w:rsidP="00CA031F">
      <w:pPr>
        <w:pStyle w:val="ListParagraph"/>
        <w:numPr>
          <w:ilvl w:val="0"/>
          <w:numId w:val="7"/>
        </w:numPr>
        <w:spacing w:after="0" w:line="240" w:lineRule="auto"/>
        <w:ind w:left="1440" w:right="-90" w:hanging="720"/>
        <w:jc w:val="both"/>
        <w:rPr>
          <w:rFonts w:ascii="Arial" w:hAnsi="Arial" w:cs="Arial"/>
          <w:b/>
          <w:bCs/>
          <w:sz w:val="24"/>
          <w:szCs w:val="24"/>
        </w:rPr>
      </w:pPr>
      <w:r w:rsidRPr="00D80C9B">
        <w:rPr>
          <w:rFonts w:ascii="Arial" w:hAnsi="Arial" w:cs="Arial"/>
          <w:sz w:val="24"/>
          <w:szCs w:val="24"/>
        </w:rPr>
        <w:t>All personnel shall be trained in this procedure</w:t>
      </w:r>
      <w:r w:rsidR="00D80C9B">
        <w:rPr>
          <w:rFonts w:ascii="Arial" w:hAnsi="Arial" w:cs="Arial"/>
          <w:sz w:val="24"/>
          <w:szCs w:val="24"/>
        </w:rPr>
        <w:t>, and receive annual refresher training.</w:t>
      </w:r>
    </w:p>
    <w:p w:rsidR="00CA031F" w:rsidRPr="00582E88" w:rsidRDefault="00CA031F" w:rsidP="00CA031F">
      <w:pPr>
        <w:pStyle w:val="ListParagraph"/>
        <w:spacing w:after="0" w:line="240" w:lineRule="auto"/>
        <w:ind w:left="1440" w:right="-90"/>
        <w:jc w:val="both"/>
        <w:rPr>
          <w:rFonts w:ascii="Arial" w:hAnsi="Arial" w:cs="Arial"/>
          <w:b/>
          <w:bCs/>
          <w:sz w:val="24"/>
          <w:szCs w:val="24"/>
        </w:rPr>
      </w:pPr>
    </w:p>
    <w:p w:rsidR="00582E88" w:rsidRPr="00CA031F" w:rsidRDefault="00582E88" w:rsidP="00CA031F">
      <w:pPr>
        <w:pStyle w:val="ListParagraph"/>
        <w:numPr>
          <w:ilvl w:val="0"/>
          <w:numId w:val="7"/>
        </w:numPr>
        <w:spacing w:after="0" w:line="240" w:lineRule="auto"/>
        <w:ind w:left="1440" w:right="-90" w:hanging="720"/>
        <w:jc w:val="both"/>
        <w:rPr>
          <w:rFonts w:ascii="Arial" w:hAnsi="Arial" w:cs="Arial"/>
          <w:b/>
          <w:bCs/>
          <w:sz w:val="24"/>
          <w:szCs w:val="24"/>
        </w:rPr>
      </w:pPr>
      <w:r>
        <w:rPr>
          <w:rFonts w:ascii="Arial" w:hAnsi="Arial" w:cs="Arial"/>
          <w:sz w:val="24"/>
          <w:szCs w:val="24"/>
        </w:rPr>
        <w:t xml:space="preserve">The Fire Department Safety Officer shall be responsible for identifying all equipment that may need to be locked out tagged out, and </w:t>
      </w:r>
      <w:r w:rsidR="0033154F">
        <w:rPr>
          <w:rFonts w:ascii="Arial" w:hAnsi="Arial" w:cs="Arial"/>
          <w:sz w:val="24"/>
          <w:szCs w:val="24"/>
        </w:rPr>
        <w:t xml:space="preserve">ensuring these procedures are adequate, or for recommending changes to these </w:t>
      </w:r>
      <w:r>
        <w:rPr>
          <w:rFonts w:ascii="Arial" w:hAnsi="Arial" w:cs="Arial"/>
          <w:sz w:val="24"/>
          <w:szCs w:val="24"/>
        </w:rPr>
        <w:t>procedures</w:t>
      </w:r>
      <w:r w:rsidR="0033154F">
        <w:rPr>
          <w:rFonts w:ascii="Arial" w:hAnsi="Arial" w:cs="Arial"/>
          <w:sz w:val="24"/>
          <w:szCs w:val="24"/>
        </w:rPr>
        <w:t>.</w:t>
      </w:r>
      <w:r>
        <w:rPr>
          <w:rFonts w:ascii="Arial" w:hAnsi="Arial" w:cs="Arial"/>
          <w:sz w:val="24"/>
          <w:szCs w:val="24"/>
        </w:rPr>
        <w:t xml:space="preserve"> </w:t>
      </w:r>
    </w:p>
    <w:p w:rsidR="00CA031F" w:rsidRPr="00236D8B" w:rsidRDefault="00CA031F" w:rsidP="00CA031F">
      <w:pPr>
        <w:pStyle w:val="ListParagraph"/>
        <w:spacing w:after="0" w:line="240" w:lineRule="auto"/>
        <w:ind w:left="1440" w:right="-90"/>
        <w:jc w:val="both"/>
        <w:rPr>
          <w:rFonts w:ascii="Arial" w:hAnsi="Arial" w:cs="Arial"/>
          <w:b/>
          <w:bCs/>
          <w:sz w:val="24"/>
          <w:szCs w:val="24"/>
        </w:rPr>
      </w:pPr>
    </w:p>
    <w:p w:rsidR="00236D8B" w:rsidRPr="00CA031F" w:rsidRDefault="00236D8B" w:rsidP="00CA031F">
      <w:pPr>
        <w:pStyle w:val="ListParagraph"/>
        <w:numPr>
          <w:ilvl w:val="0"/>
          <w:numId w:val="7"/>
        </w:numPr>
        <w:spacing w:after="0" w:line="240" w:lineRule="auto"/>
        <w:ind w:left="1440" w:right="-90" w:hanging="720"/>
        <w:jc w:val="both"/>
        <w:rPr>
          <w:rFonts w:ascii="Arial" w:hAnsi="Arial" w:cs="Arial"/>
          <w:b/>
          <w:bCs/>
          <w:sz w:val="24"/>
          <w:szCs w:val="24"/>
        </w:rPr>
      </w:pPr>
      <w:r>
        <w:rPr>
          <w:rFonts w:ascii="Arial" w:hAnsi="Arial" w:cs="Arial"/>
          <w:sz w:val="24"/>
          <w:szCs w:val="24"/>
        </w:rPr>
        <w:t>The Fire Department Safety Officer shall periodically inspect and evaluate compliance with this procedure.</w:t>
      </w:r>
    </w:p>
    <w:p w:rsidR="00CA031F" w:rsidRPr="00236D8B" w:rsidRDefault="00CA031F" w:rsidP="00CA031F">
      <w:pPr>
        <w:pStyle w:val="ListParagraph"/>
        <w:spacing w:after="0" w:line="240" w:lineRule="auto"/>
        <w:ind w:left="1440" w:right="-90"/>
        <w:jc w:val="both"/>
        <w:rPr>
          <w:rFonts w:ascii="Arial" w:hAnsi="Arial" w:cs="Arial"/>
          <w:b/>
          <w:bCs/>
          <w:sz w:val="24"/>
          <w:szCs w:val="24"/>
        </w:rPr>
      </w:pPr>
    </w:p>
    <w:p w:rsidR="00236D8B" w:rsidRPr="009F0BBB" w:rsidRDefault="00236D8B" w:rsidP="00CA031F">
      <w:pPr>
        <w:pStyle w:val="ListParagraph"/>
        <w:numPr>
          <w:ilvl w:val="0"/>
          <w:numId w:val="7"/>
        </w:numPr>
        <w:spacing w:after="0" w:line="240" w:lineRule="auto"/>
        <w:ind w:left="1440" w:right="-90" w:hanging="720"/>
        <w:jc w:val="both"/>
        <w:rPr>
          <w:rFonts w:ascii="Arial" w:hAnsi="Arial" w:cs="Arial"/>
          <w:b/>
          <w:bCs/>
          <w:sz w:val="24"/>
          <w:szCs w:val="24"/>
        </w:rPr>
      </w:pPr>
      <w:r>
        <w:rPr>
          <w:rFonts w:ascii="Arial" w:hAnsi="Arial" w:cs="Arial"/>
          <w:sz w:val="24"/>
          <w:szCs w:val="24"/>
        </w:rPr>
        <w:t xml:space="preserve">All lockout </w:t>
      </w:r>
      <w:proofErr w:type="spellStart"/>
      <w:r>
        <w:rPr>
          <w:rFonts w:ascii="Arial" w:hAnsi="Arial" w:cs="Arial"/>
          <w:sz w:val="24"/>
          <w:szCs w:val="24"/>
        </w:rPr>
        <w:t>tagout</w:t>
      </w:r>
      <w:proofErr w:type="spellEnd"/>
      <w:r>
        <w:rPr>
          <w:rFonts w:ascii="Arial" w:hAnsi="Arial" w:cs="Arial"/>
          <w:sz w:val="24"/>
          <w:szCs w:val="24"/>
        </w:rPr>
        <w:t xml:space="preserve"> training shall be documented.</w:t>
      </w:r>
    </w:p>
    <w:p w:rsidR="009F0BBB" w:rsidRPr="00D80C9B" w:rsidRDefault="009F0BBB" w:rsidP="00CA031F">
      <w:pPr>
        <w:pStyle w:val="ListParagraph"/>
        <w:spacing w:after="0" w:line="240" w:lineRule="auto"/>
        <w:ind w:right="-90"/>
        <w:jc w:val="both"/>
        <w:rPr>
          <w:rFonts w:ascii="Arial" w:hAnsi="Arial" w:cs="Arial"/>
          <w:b/>
          <w:bCs/>
          <w:sz w:val="24"/>
          <w:szCs w:val="24"/>
        </w:rPr>
      </w:pPr>
    </w:p>
    <w:p w:rsidR="00E94521" w:rsidRDefault="00E94521" w:rsidP="00CA031F">
      <w:pPr>
        <w:pStyle w:val="ListParagraph"/>
        <w:numPr>
          <w:ilvl w:val="0"/>
          <w:numId w:val="11"/>
        </w:numPr>
        <w:spacing w:after="0" w:line="240" w:lineRule="auto"/>
        <w:ind w:right="-90" w:hanging="810"/>
        <w:jc w:val="both"/>
        <w:rPr>
          <w:rFonts w:ascii="Arial" w:hAnsi="Arial" w:cs="Arial"/>
          <w:b/>
          <w:bCs/>
          <w:sz w:val="24"/>
          <w:szCs w:val="24"/>
        </w:rPr>
      </w:pPr>
      <w:r w:rsidRPr="009F0BBB">
        <w:rPr>
          <w:rFonts w:ascii="Arial" w:hAnsi="Arial" w:cs="Arial"/>
          <w:b/>
          <w:bCs/>
          <w:sz w:val="24"/>
          <w:szCs w:val="24"/>
        </w:rPr>
        <w:t>C</w:t>
      </w:r>
      <w:r w:rsidR="00CA031F">
        <w:rPr>
          <w:rFonts w:ascii="Arial" w:hAnsi="Arial" w:cs="Arial"/>
          <w:b/>
          <w:bCs/>
          <w:sz w:val="24"/>
          <w:szCs w:val="24"/>
        </w:rPr>
        <w:t>ompliance</w:t>
      </w:r>
      <w:r w:rsidRPr="009F0BBB">
        <w:rPr>
          <w:rFonts w:ascii="Arial" w:hAnsi="Arial" w:cs="Arial"/>
          <w:b/>
          <w:bCs/>
          <w:sz w:val="24"/>
          <w:szCs w:val="24"/>
        </w:rPr>
        <w:t xml:space="preserve"> </w:t>
      </w:r>
      <w:r w:rsidR="00CA031F">
        <w:rPr>
          <w:rFonts w:ascii="Arial" w:hAnsi="Arial" w:cs="Arial"/>
          <w:b/>
          <w:bCs/>
          <w:sz w:val="24"/>
          <w:szCs w:val="24"/>
        </w:rPr>
        <w:t>with this</w:t>
      </w:r>
      <w:r w:rsidRPr="009F0BBB">
        <w:rPr>
          <w:rFonts w:ascii="Arial" w:hAnsi="Arial" w:cs="Arial"/>
          <w:b/>
          <w:bCs/>
          <w:sz w:val="24"/>
          <w:szCs w:val="24"/>
        </w:rPr>
        <w:t xml:space="preserve"> P</w:t>
      </w:r>
      <w:r w:rsidR="00CA031F">
        <w:rPr>
          <w:rFonts w:ascii="Arial" w:hAnsi="Arial" w:cs="Arial"/>
          <w:b/>
          <w:bCs/>
          <w:sz w:val="24"/>
          <w:szCs w:val="24"/>
        </w:rPr>
        <w:t>rogram</w:t>
      </w:r>
    </w:p>
    <w:p w:rsidR="009F0BBB" w:rsidRPr="009F0BBB" w:rsidRDefault="009F0BBB" w:rsidP="00CA031F">
      <w:pPr>
        <w:pStyle w:val="ListParagraph"/>
        <w:spacing w:after="0" w:line="240" w:lineRule="auto"/>
        <w:ind w:left="360" w:right="-90"/>
        <w:jc w:val="both"/>
        <w:rPr>
          <w:rFonts w:ascii="Arial" w:hAnsi="Arial" w:cs="Arial"/>
          <w:b/>
          <w:bCs/>
          <w:sz w:val="24"/>
          <w:szCs w:val="24"/>
        </w:rPr>
      </w:pPr>
    </w:p>
    <w:p w:rsidR="00E94521" w:rsidRDefault="00E94521" w:rsidP="00CA031F">
      <w:pPr>
        <w:pStyle w:val="ListParagraph"/>
        <w:numPr>
          <w:ilvl w:val="0"/>
          <w:numId w:val="2"/>
        </w:numPr>
        <w:spacing w:after="0" w:line="240" w:lineRule="auto"/>
        <w:ind w:left="1440" w:right="-90" w:hanging="720"/>
        <w:jc w:val="both"/>
        <w:rPr>
          <w:rFonts w:ascii="Arial" w:hAnsi="Arial" w:cs="Arial"/>
          <w:sz w:val="24"/>
          <w:szCs w:val="24"/>
        </w:rPr>
      </w:pPr>
      <w:r w:rsidRPr="00A61CD8">
        <w:rPr>
          <w:rFonts w:ascii="Arial" w:hAnsi="Arial" w:cs="Arial"/>
          <w:sz w:val="24"/>
          <w:szCs w:val="24"/>
        </w:rPr>
        <w:t>All employees are required to comply with the restrictions and limitations imposed upon them during the use of lockout</w:t>
      </w:r>
      <w:r w:rsidR="009E3D36" w:rsidRPr="00A61CD8">
        <w:rPr>
          <w:rFonts w:ascii="Arial" w:hAnsi="Arial" w:cs="Arial"/>
          <w:sz w:val="24"/>
          <w:szCs w:val="24"/>
        </w:rPr>
        <w:t xml:space="preserve"> </w:t>
      </w:r>
      <w:proofErr w:type="spellStart"/>
      <w:r w:rsidR="009E3D36" w:rsidRPr="00A61CD8">
        <w:rPr>
          <w:rFonts w:ascii="Arial" w:hAnsi="Arial" w:cs="Arial"/>
          <w:sz w:val="24"/>
          <w:szCs w:val="24"/>
        </w:rPr>
        <w:t>tagout</w:t>
      </w:r>
      <w:proofErr w:type="spellEnd"/>
      <w:r w:rsidRPr="00A61CD8">
        <w:rPr>
          <w:rFonts w:ascii="Arial" w:hAnsi="Arial" w:cs="Arial"/>
          <w:sz w:val="24"/>
          <w:szCs w:val="24"/>
        </w:rPr>
        <w:t>.</w:t>
      </w:r>
    </w:p>
    <w:p w:rsidR="00CA031F" w:rsidRPr="00A61CD8" w:rsidRDefault="00CA031F" w:rsidP="00CA031F">
      <w:pPr>
        <w:pStyle w:val="ListParagraph"/>
        <w:spacing w:after="0" w:line="240" w:lineRule="auto"/>
        <w:ind w:left="1440" w:right="-90"/>
        <w:jc w:val="both"/>
        <w:rPr>
          <w:rFonts w:ascii="Arial" w:hAnsi="Arial" w:cs="Arial"/>
          <w:sz w:val="24"/>
          <w:szCs w:val="24"/>
        </w:rPr>
      </w:pPr>
    </w:p>
    <w:p w:rsidR="00E94521" w:rsidRDefault="00AE73CC" w:rsidP="00CA031F">
      <w:pPr>
        <w:pStyle w:val="ListParagraph"/>
        <w:numPr>
          <w:ilvl w:val="0"/>
          <w:numId w:val="2"/>
        </w:numPr>
        <w:spacing w:after="0" w:line="240" w:lineRule="auto"/>
        <w:ind w:left="1440" w:right="-90" w:hanging="720"/>
        <w:jc w:val="both"/>
        <w:rPr>
          <w:rFonts w:ascii="Arial" w:hAnsi="Arial" w:cs="Arial"/>
          <w:sz w:val="24"/>
          <w:szCs w:val="24"/>
        </w:rPr>
      </w:pPr>
      <w:r w:rsidRPr="00A61CD8">
        <w:rPr>
          <w:rFonts w:ascii="Arial" w:hAnsi="Arial" w:cs="Arial"/>
          <w:sz w:val="24"/>
          <w:szCs w:val="24"/>
        </w:rPr>
        <w:t>E</w:t>
      </w:r>
      <w:r w:rsidR="00E94521" w:rsidRPr="00A61CD8">
        <w:rPr>
          <w:rFonts w:ascii="Arial" w:hAnsi="Arial" w:cs="Arial"/>
          <w:sz w:val="24"/>
          <w:szCs w:val="24"/>
        </w:rPr>
        <w:t xml:space="preserve">mployees </w:t>
      </w:r>
      <w:r w:rsidRPr="00A61CD8">
        <w:rPr>
          <w:rFonts w:ascii="Arial" w:hAnsi="Arial" w:cs="Arial"/>
          <w:sz w:val="24"/>
          <w:szCs w:val="24"/>
        </w:rPr>
        <w:t xml:space="preserve">who are authorized to service </w:t>
      </w:r>
      <w:r w:rsidR="002B4390">
        <w:rPr>
          <w:rFonts w:ascii="Arial" w:hAnsi="Arial" w:cs="Arial"/>
          <w:sz w:val="24"/>
          <w:szCs w:val="24"/>
        </w:rPr>
        <w:t>and/</w:t>
      </w:r>
      <w:r w:rsidRPr="00A61CD8">
        <w:rPr>
          <w:rFonts w:ascii="Arial" w:hAnsi="Arial" w:cs="Arial"/>
          <w:sz w:val="24"/>
          <w:szCs w:val="24"/>
        </w:rPr>
        <w:t xml:space="preserve">or maintain equipment </w:t>
      </w:r>
      <w:r w:rsidR="00E94521" w:rsidRPr="00A61CD8">
        <w:rPr>
          <w:rFonts w:ascii="Arial" w:hAnsi="Arial" w:cs="Arial"/>
          <w:sz w:val="24"/>
          <w:szCs w:val="24"/>
        </w:rPr>
        <w:t>are required to perform the lockout</w:t>
      </w:r>
      <w:r w:rsidRPr="00A61CD8">
        <w:rPr>
          <w:rFonts w:ascii="Arial" w:hAnsi="Arial" w:cs="Arial"/>
          <w:sz w:val="24"/>
          <w:szCs w:val="24"/>
        </w:rPr>
        <w:t xml:space="preserve"> </w:t>
      </w:r>
      <w:proofErr w:type="spellStart"/>
      <w:r w:rsidR="006739EB" w:rsidRPr="00A61CD8">
        <w:rPr>
          <w:rFonts w:ascii="Arial" w:hAnsi="Arial" w:cs="Arial"/>
          <w:sz w:val="24"/>
          <w:szCs w:val="24"/>
        </w:rPr>
        <w:t>tagout</w:t>
      </w:r>
      <w:proofErr w:type="spellEnd"/>
      <w:r w:rsidR="006739EB" w:rsidRPr="00A61CD8">
        <w:rPr>
          <w:rFonts w:ascii="Arial" w:hAnsi="Arial" w:cs="Arial"/>
          <w:sz w:val="24"/>
          <w:szCs w:val="24"/>
        </w:rPr>
        <w:t xml:space="preserve"> procedures </w:t>
      </w:r>
      <w:r w:rsidR="00E94521" w:rsidRPr="00A61CD8">
        <w:rPr>
          <w:rFonts w:ascii="Arial" w:hAnsi="Arial" w:cs="Arial"/>
          <w:sz w:val="24"/>
          <w:szCs w:val="24"/>
        </w:rPr>
        <w:t>in accordance with this procedure.</w:t>
      </w:r>
    </w:p>
    <w:p w:rsidR="00CA031F" w:rsidRPr="00A61CD8" w:rsidRDefault="00CA031F" w:rsidP="00CA031F">
      <w:pPr>
        <w:pStyle w:val="ListParagraph"/>
        <w:spacing w:after="0" w:line="240" w:lineRule="auto"/>
        <w:ind w:left="1440" w:right="-90"/>
        <w:jc w:val="both"/>
        <w:rPr>
          <w:rFonts w:ascii="Arial" w:hAnsi="Arial" w:cs="Arial"/>
          <w:sz w:val="24"/>
          <w:szCs w:val="24"/>
        </w:rPr>
      </w:pPr>
    </w:p>
    <w:p w:rsidR="00E94521" w:rsidRDefault="00E94521" w:rsidP="00CA031F">
      <w:pPr>
        <w:pStyle w:val="ListParagraph"/>
        <w:numPr>
          <w:ilvl w:val="0"/>
          <w:numId w:val="2"/>
        </w:numPr>
        <w:spacing w:after="0" w:line="240" w:lineRule="auto"/>
        <w:ind w:left="1440" w:right="-90" w:hanging="720"/>
        <w:jc w:val="both"/>
        <w:rPr>
          <w:rFonts w:ascii="Arial" w:hAnsi="Arial" w:cs="Arial"/>
          <w:sz w:val="24"/>
          <w:szCs w:val="24"/>
        </w:rPr>
      </w:pPr>
      <w:r w:rsidRPr="00A61CD8">
        <w:rPr>
          <w:rFonts w:ascii="Arial" w:hAnsi="Arial" w:cs="Arial"/>
          <w:sz w:val="24"/>
          <w:szCs w:val="24"/>
        </w:rPr>
        <w:t xml:space="preserve">All employees, upon observing a machine or piece of equipment which is locked out </w:t>
      </w:r>
      <w:r w:rsidR="006739EB" w:rsidRPr="00A61CD8">
        <w:rPr>
          <w:rFonts w:ascii="Arial" w:hAnsi="Arial" w:cs="Arial"/>
          <w:sz w:val="24"/>
          <w:szCs w:val="24"/>
        </w:rPr>
        <w:t xml:space="preserve">or tagged out </w:t>
      </w:r>
      <w:r w:rsidRPr="00A61CD8">
        <w:rPr>
          <w:rFonts w:ascii="Arial" w:hAnsi="Arial" w:cs="Arial"/>
          <w:sz w:val="24"/>
          <w:szCs w:val="24"/>
        </w:rPr>
        <w:t>to perform servicing or maintenance shall not attempt to start, energize, or use that machine or equipment.</w:t>
      </w:r>
    </w:p>
    <w:p w:rsidR="00CA031F" w:rsidRPr="00A61CD8" w:rsidRDefault="00CA031F" w:rsidP="00CA031F">
      <w:pPr>
        <w:pStyle w:val="ListParagraph"/>
        <w:spacing w:after="0" w:line="240" w:lineRule="auto"/>
        <w:ind w:left="1440" w:right="-90"/>
        <w:jc w:val="both"/>
        <w:rPr>
          <w:rFonts w:ascii="Arial" w:hAnsi="Arial" w:cs="Arial"/>
          <w:sz w:val="24"/>
          <w:szCs w:val="24"/>
        </w:rPr>
      </w:pPr>
    </w:p>
    <w:p w:rsidR="006739EB" w:rsidRDefault="006739EB" w:rsidP="00CA031F">
      <w:pPr>
        <w:pStyle w:val="ListParagraph"/>
        <w:numPr>
          <w:ilvl w:val="0"/>
          <w:numId w:val="2"/>
        </w:numPr>
        <w:spacing w:after="0" w:line="240" w:lineRule="auto"/>
        <w:ind w:left="1440" w:right="-90" w:hanging="720"/>
        <w:jc w:val="both"/>
        <w:rPr>
          <w:rFonts w:ascii="Arial" w:hAnsi="Arial" w:cs="Arial"/>
          <w:sz w:val="24"/>
          <w:szCs w:val="24"/>
        </w:rPr>
      </w:pPr>
      <w:r w:rsidRPr="00A61CD8">
        <w:rPr>
          <w:rFonts w:ascii="Arial" w:hAnsi="Arial" w:cs="Arial"/>
          <w:sz w:val="24"/>
          <w:szCs w:val="24"/>
        </w:rPr>
        <w:t xml:space="preserve">All lockout </w:t>
      </w:r>
      <w:r w:rsidR="005D1619" w:rsidRPr="00A61CD8">
        <w:rPr>
          <w:rFonts w:ascii="Arial" w:hAnsi="Arial" w:cs="Arial"/>
          <w:sz w:val="24"/>
          <w:szCs w:val="24"/>
        </w:rPr>
        <w:t xml:space="preserve">devices </w:t>
      </w:r>
      <w:r w:rsidRPr="00A61CD8">
        <w:rPr>
          <w:rFonts w:ascii="Arial" w:hAnsi="Arial" w:cs="Arial"/>
          <w:sz w:val="24"/>
          <w:szCs w:val="24"/>
        </w:rPr>
        <w:t>shall be ________________</w:t>
      </w:r>
      <w:r w:rsidR="00F07B32">
        <w:rPr>
          <w:rFonts w:ascii="Arial" w:hAnsi="Arial" w:cs="Arial"/>
          <w:sz w:val="24"/>
          <w:szCs w:val="24"/>
        </w:rPr>
        <w:t>_ (color</w:t>
      </w:r>
      <w:proofErr w:type="gramStart"/>
      <w:r w:rsidR="00F07B32">
        <w:rPr>
          <w:rFonts w:ascii="Arial" w:hAnsi="Arial" w:cs="Arial"/>
          <w:sz w:val="24"/>
          <w:szCs w:val="24"/>
        </w:rPr>
        <w:t>)  and</w:t>
      </w:r>
      <w:proofErr w:type="gramEnd"/>
      <w:r w:rsidR="00F07B32">
        <w:rPr>
          <w:rFonts w:ascii="Arial" w:hAnsi="Arial" w:cs="Arial"/>
          <w:sz w:val="24"/>
          <w:szCs w:val="24"/>
        </w:rPr>
        <w:t xml:space="preserve"> _______________</w:t>
      </w:r>
      <w:r w:rsidRPr="00A61CD8">
        <w:rPr>
          <w:rFonts w:ascii="Arial" w:hAnsi="Arial" w:cs="Arial"/>
          <w:sz w:val="24"/>
          <w:szCs w:val="24"/>
        </w:rPr>
        <w:t xml:space="preserve"> (shape), </w:t>
      </w:r>
      <w:r w:rsidR="005D1619" w:rsidRPr="00A61CD8">
        <w:rPr>
          <w:rFonts w:ascii="Arial" w:hAnsi="Arial" w:cs="Arial"/>
          <w:sz w:val="24"/>
          <w:szCs w:val="24"/>
        </w:rPr>
        <w:t xml:space="preserve">shall </w:t>
      </w:r>
      <w:r w:rsidR="000073F8">
        <w:rPr>
          <w:rFonts w:ascii="Arial" w:hAnsi="Arial" w:cs="Arial"/>
          <w:sz w:val="24"/>
          <w:szCs w:val="24"/>
        </w:rPr>
        <w:t>be accompanied</w:t>
      </w:r>
      <w:r w:rsidR="00BD6680">
        <w:rPr>
          <w:rFonts w:ascii="Arial" w:hAnsi="Arial" w:cs="Arial"/>
          <w:sz w:val="24"/>
          <w:szCs w:val="24"/>
        </w:rPr>
        <w:t xml:space="preserve"> by a </w:t>
      </w:r>
      <w:proofErr w:type="spellStart"/>
      <w:r w:rsidR="00BD6680">
        <w:rPr>
          <w:rFonts w:ascii="Arial" w:hAnsi="Arial" w:cs="Arial"/>
          <w:sz w:val="24"/>
          <w:szCs w:val="24"/>
        </w:rPr>
        <w:t>tagout</w:t>
      </w:r>
      <w:proofErr w:type="spellEnd"/>
      <w:r w:rsidR="00BD6680">
        <w:rPr>
          <w:rFonts w:ascii="Arial" w:hAnsi="Arial" w:cs="Arial"/>
          <w:sz w:val="24"/>
          <w:szCs w:val="24"/>
        </w:rPr>
        <w:t xml:space="preserve"> device that </w:t>
      </w:r>
      <w:r w:rsidR="005D1619" w:rsidRPr="00A61CD8">
        <w:rPr>
          <w:rFonts w:ascii="Arial" w:hAnsi="Arial" w:cs="Arial"/>
          <w:sz w:val="24"/>
          <w:szCs w:val="24"/>
        </w:rPr>
        <w:t>contain</w:t>
      </w:r>
      <w:r w:rsidR="00BD6680">
        <w:rPr>
          <w:rFonts w:ascii="Arial" w:hAnsi="Arial" w:cs="Arial"/>
          <w:sz w:val="24"/>
          <w:szCs w:val="24"/>
        </w:rPr>
        <w:t>s</w:t>
      </w:r>
      <w:r w:rsidR="005D1619" w:rsidRPr="00A61CD8">
        <w:rPr>
          <w:rFonts w:ascii="Arial" w:hAnsi="Arial" w:cs="Arial"/>
          <w:sz w:val="24"/>
          <w:szCs w:val="24"/>
        </w:rPr>
        <w:t xml:space="preserve"> </w:t>
      </w:r>
      <w:r w:rsidRPr="00A61CD8">
        <w:rPr>
          <w:rFonts w:ascii="Arial" w:hAnsi="Arial" w:cs="Arial"/>
          <w:sz w:val="24"/>
          <w:szCs w:val="24"/>
        </w:rPr>
        <w:t xml:space="preserve">the name of the authorized employee responsible for the </w:t>
      </w:r>
      <w:proofErr w:type="spellStart"/>
      <w:r w:rsidRPr="00A61CD8">
        <w:rPr>
          <w:rFonts w:ascii="Arial" w:hAnsi="Arial" w:cs="Arial"/>
          <w:sz w:val="24"/>
          <w:szCs w:val="24"/>
        </w:rPr>
        <w:t>lackout</w:t>
      </w:r>
      <w:proofErr w:type="spellEnd"/>
      <w:r w:rsidRPr="00A61CD8">
        <w:rPr>
          <w:rFonts w:ascii="Arial" w:hAnsi="Arial" w:cs="Arial"/>
          <w:sz w:val="24"/>
          <w:szCs w:val="24"/>
        </w:rPr>
        <w:t xml:space="preserve"> </w:t>
      </w:r>
      <w:proofErr w:type="spellStart"/>
      <w:r w:rsidRPr="00A61CD8">
        <w:rPr>
          <w:rFonts w:ascii="Arial" w:hAnsi="Arial" w:cs="Arial"/>
          <w:sz w:val="24"/>
          <w:szCs w:val="24"/>
        </w:rPr>
        <w:lastRenderedPageBreak/>
        <w:t>tagout</w:t>
      </w:r>
      <w:proofErr w:type="spellEnd"/>
      <w:r w:rsidRPr="00A61CD8">
        <w:rPr>
          <w:rFonts w:ascii="Arial" w:hAnsi="Arial" w:cs="Arial"/>
          <w:sz w:val="24"/>
          <w:szCs w:val="24"/>
        </w:rPr>
        <w:t>, and provide contact information such as a cellphone or extension number.</w:t>
      </w:r>
    </w:p>
    <w:p w:rsidR="00CA031F" w:rsidRDefault="00CA031F" w:rsidP="00CA031F">
      <w:pPr>
        <w:pStyle w:val="ListParagraph"/>
        <w:spacing w:after="0" w:line="240" w:lineRule="auto"/>
        <w:ind w:left="1440" w:right="-90"/>
        <w:jc w:val="both"/>
        <w:rPr>
          <w:rFonts w:ascii="Arial" w:hAnsi="Arial" w:cs="Arial"/>
          <w:sz w:val="24"/>
          <w:szCs w:val="24"/>
        </w:rPr>
      </w:pPr>
    </w:p>
    <w:p w:rsidR="00F07B32" w:rsidRDefault="00F07B32" w:rsidP="00CA031F">
      <w:pPr>
        <w:pStyle w:val="ListParagraph"/>
        <w:numPr>
          <w:ilvl w:val="0"/>
          <w:numId w:val="2"/>
        </w:numPr>
        <w:spacing w:after="0" w:line="240" w:lineRule="auto"/>
        <w:ind w:left="1440" w:right="-90" w:hanging="720"/>
        <w:jc w:val="both"/>
        <w:rPr>
          <w:rFonts w:ascii="Arial" w:hAnsi="Arial" w:cs="Arial"/>
          <w:sz w:val="24"/>
          <w:szCs w:val="24"/>
        </w:rPr>
      </w:pPr>
      <w:r>
        <w:rPr>
          <w:rFonts w:ascii="Arial" w:hAnsi="Arial" w:cs="Arial"/>
          <w:sz w:val="24"/>
          <w:szCs w:val="24"/>
        </w:rPr>
        <w:t xml:space="preserve">All </w:t>
      </w:r>
      <w:proofErr w:type="spellStart"/>
      <w:r>
        <w:rPr>
          <w:rFonts w:ascii="Arial" w:hAnsi="Arial" w:cs="Arial"/>
          <w:sz w:val="24"/>
          <w:szCs w:val="24"/>
        </w:rPr>
        <w:t>tag</w:t>
      </w:r>
      <w:r w:rsidRPr="00A61CD8">
        <w:rPr>
          <w:rFonts w:ascii="Arial" w:hAnsi="Arial" w:cs="Arial"/>
          <w:sz w:val="24"/>
          <w:szCs w:val="24"/>
        </w:rPr>
        <w:t>out</w:t>
      </w:r>
      <w:proofErr w:type="spellEnd"/>
      <w:r w:rsidRPr="00A61CD8">
        <w:rPr>
          <w:rFonts w:ascii="Arial" w:hAnsi="Arial" w:cs="Arial"/>
          <w:sz w:val="24"/>
          <w:szCs w:val="24"/>
        </w:rPr>
        <w:t xml:space="preserve"> devices shall be ________________</w:t>
      </w:r>
      <w:r>
        <w:rPr>
          <w:rFonts w:ascii="Arial" w:hAnsi="Arial" w:cs="Arial"/>
          <w:sz w:val="24"/>
          <w:szCs w:val="24"/>
        </w:rPr>
        <w:t>_ (color</w:t>
      </w:r>
      <w:proofErr w:type="gramStart"/>
      <w:r>
        <w:rPr>
          <w:rFonts w:ascii="Arial" w:hAnsi="Arial" w:cs="Arial"/>
          <w:sz w:val="24"/>
          <w:szCs w:val="24"/>
        </w:rPr>
        <w:t>)  and</w:t>
      </w:r>
      <w:proofErr w:type="gramEnd"/>
      <w:r>
        <w:rPr>
          <w:rFonts w:ascii="Arial" w:hAnsi="Arial" w:cs="Arial"/>
          <w:sz w:val="24"/>
          <w:szCs w:val="24"/>
        </w:rPr>
        <w:t xml:space="preserve"> ________________</w:t>
      </w:r>
      <w:r w:rsidRPr="00A61CD8">
        <w:rPr>
          <w:rFonts w:ascii="Arial" w:hAnsi="Arial" w:cs="Arial"/>
          <w:sz w:val="24"/>
          <w:szCs w:val="24"/>
        </w:rPr>
        <w:t xml:space="preserve"> (shape), shall contain the name of the authorized employee responsible for the </w:t>
      </w:r>
      <w:proofErr w:type="spellStart"/>
      <w:r w:rsidRPr="00A61CD8">
        <w:rPr>
          <w:rFonts w:ascii="Arial" w:hAnsi="Arial" w:cs="Arial"/>
          <w:sz w:val="24"/>
          <w:szCs w:val="24"/>
        </w:rPr>
        <w:t>lackout</w:t>
      </w:r>
      <w:proofErr w:type="spellEnd"/>
      <w:r w:rsidRPr="00A61CD8">
        <w:rPr>
          <w:rFonts w:ascii="Arial" w:hAnsi="Arial" w:cs="Arial"/>
          <w:sz w:val="24"/>
          <w:szCs w:val="24"/>
        </w:rPr>
        <w:t xml:space="preserve"> </w:t>
      </w:r>
      <w:proofErr w:type="spellStart"/>
      <w:r w:rsidRPr="00A61CD8">
        <w:rPr>
          <w:rFonts w:ascii="Arial" w:hAnsi="Arial" w:cs="Arial"/>
          <w:sz w:val="24"/>
          <w:szCs w:val="24"/>
        </w:rPr>
        <w:t>tagout</w:t>
      </w:r>
      <w:proofErr w:type="spellEnd"/>
      <w:r w:rsidRPr="00A61CD8">
        <w:rPr>
          <w:rFonts w:ascii="Arial" w:hAnsi="Arial" w:cs="Arial"/>
          <w:sz w:val="24"/>
          <w:szCs w:val="24"/>
        </w:rPr>
        <w:t>, and provide contact information such as a cellphone or extension number.</w:t>
      </w:r>
    </w:p>
    <w:p w:rsidR="00CA031F" w:rsidRPr="00A61CD8" w:rsidRDefault="00CA031F" w:rsidP="00CA031F">
      <w:pPr>
        <w:pStyle w:val="ListParagraph"/>
        <w:spacing w:after="0" w:line="240" w:lineRule="auto"/>
        <w:ind w:left="1440" w:right="-90"/>
        <w:jc w:val="both"/>
        <w:rPr>
          <w:rFonts w:ascii="Arial" w:hAnsi="Arial" w:cs="Arial"/>
          <w:sz w:val="24"/>
          <w:szCs w:val="24"/>
        </w:rPr>
      </w:pPr>
    </w:p>
    <w:p w:rsidR="00E94521" w:rsidRDefault="005D1619" w:rsidP="00CA031F">
      <w:pPr>
        <w:pStyle w:val="ListParagraph"/>
        <w:numPr>
          <w:ilvl w:val="0"/>
          <w:numId w:val="2"/>
        </w:numPr>
        <w:spacing w:after="0" w:line="240" w:lineRule="auto"/>
        <w:ind w:left="1440" w:right="-90" w:hanging="720"/>
        <w:jc w:val="both"/>
        <w:rPr>
          <w:rFonts w:ascii="Arial" w:hAnsi="Arial" w:cs="Arial"/>
          <w:bCs/>
          <w:sz w:val="24"/>
          <w:szCs w:val="24"/>
        </w:rPr>
      </w:pPr>
      <w:r w:rsidRPr="00A61CD8">
        <w:rPr>
          <w:rFonts w:ascii="Arial" w:hAnsi="Arial" w:cs="Arial"/>
          <w:bCs/>
          <w:sz w:val="24"/>
          <w:szCs w:val="24"/>
        </w:rPr>
        <w:t xml:space="preserve">When the energy isolating devices are not lockable, </w:t>
      </w:r>
      <w:proofErr w:type="spellStart"/>
      <w:r w:rsidRPr="00A61CD8">
        <w:rPr>
          <w:rFonts w:ascii="Arial" w:hAnsi="Arial" w:cs="Arial"/>
          <w:bCs/>
          <w:sz w:val="24"/>
          <w:szCs w:val="24"/>
        </w:rPr>
        <w:t>tagout</w:t>
      </w:r>
      <w:proofErr w:type="spellEnd"/>
      <w:r w:rsidRPr="00A61CD8">
        <w:rPr>
          <w:rFonts w:ascii="Arial" w:hAnsi="Arial" w:cs="Arial"/>
          <w:bCs/>
          <w:sz w:val="24"/>
          <w:szCs w:val="24"/>
        </w:rPr>
        <w:t xml:space="preserve"> </w:t>
      </w:r>
      <w:r w:rsidR="00AE73CC" w:rsidRPr="00A61CD8">
        <w:rPr>
          <w:rFonts w:ascii="Arial" w:hAnsi="Arial" w:cs="Arial"/>
          <w:bCs/>
          <w:sz w:val="24"/>
          <w:szCs w:val="24"/>
        </w:rPr>
        <w:t xml:space="preserve">shall </w:t>
      </w:r>
      <w:r w:rsidRPr="00A61CD8">
        <w:rPr>
          <w:rFonts w:ascii="Arial" w:hAnsi="Arial" w:cs="Arial"/>
          <w:bCs/>
          <w:sz w:val="24"/>
          <w:szCs w:val="24"/>
        </w:rPr>
        <w:t>be used.</w:t>
      </w:r>
    </w:p>
    <w:p w:rsidR="00A17190" w:rsidRPr="00A61CD8" w:rsidRDefault="00A17190" w:rsidP="00CA031F">
      <w:pPr>
        <w:pStyle w:val="ListParagraph"/>
        <w:spacing w:after="0" w:line="240" w:lineRule="auto"/>
        <w:ind w:left="1440" w:right="-90" w:hanging="720"/>
        <w:jc w:val="both"/>
        <w:rPr>
          <w:rFonts w:ascii="Arial" w:hAnsi="Arial" w:cs="Arial"/>
          <w:bCs/>
          <w:sz w:val="24"/>
          <w:szCs w:val="24"/>
        </w:rPr>
      </w:pPr>
    </w:p>
    <w:p w:rsidR="00A17190" w:rsidRPr="00A17190" w:rsidRDefault="00A17190" w:rsidP="00CA031F">
      <w:pPr>
        <w:pStyle w:val="ListParagraph"/>
        <w:numPr>
          <w:ilvl w:val="0"/>
          <w:numId w:val="2"/>
        </w:numPr>
        <w:spacing w:after="0" w:line="240" w:lineRule="auto"/>
        <w:ind w:left="1440" w:right="-90" w:hanging="720"/>
        <w:jc w:val="both"/>
        <w:rPr>
          <w:rFonts w:ascii="Arial" w:hAnsi="Arial" w:cs="Arial"/>
          <w:sz w:val="24"/>
          <w:szCs w:val="24"/>
        </w:rPr>
      </w:pPr>
      <w:r w:rsidRPr="00A17190">
        <w:rPr>
          <w:rFonts w:ascii="Arial" w:hAnsi="Arial" w:cs="Arial"/>
          <w:sz w:val="24"/>
          <w:szCs w:val="24"/>
        </w:rPr>
        <w:t xml:space="preserve">When a </w:t>
      </w:r>
      <w:proofErr w:type="spellStart"/>
      <w:r w:rsidRPr="00A17190">
        <w:rPr>
          <w:rFonts w:ascii="Arial" w:hAnsi="Arial" w:cs="Arial"/>
          <w:sz w:val="24"/>
          <w:szCs w:val="24"/>
        </w:rPr>
        <w:t>tagout</w:t>
      </w:r>
      <w:proofErr w:type="spellEnd"/>
      <w:r w:rsidRPr="00A17190">
        <w:rPr>
          <w:rFonts w:ascii="Arial" w:hAnsi="Arial" w:cs="Arial"/>
          <w:sz w:val="24"/>
          <w:szCs w:val="24"/>
        </w:rPr>
        <w:t xml:space="preserve"> device is used on an energy isolating device which is incapable of being locked out, the </w:t>
      </w:r>
      <w:proofErr w:type="spellStart"/>
      <w:r w:rsidRPr="00A17190">
        <w:rPr>
          <w:rFonts w:ascii="Arial" w:hAnsi="Arial" w:cs="Arial"/>
          <w:sz w:val="24"/>
          <w:szCs w:val="24"/>
        </w:rPr>
        <w:t>tagout</w:t>
      </w:r>
      <w:proofErr w:type="spellEnd"/>
      <w:r w:rsidRPr="00A17190">
        <w:rPr>
          <w:rFonts w:ascii="Arial" w:hAnsi="Arial" w:cs="Arial"/>
          <w:sz w:val="24"/>
          <w:szCs w:val="24"/>
        </w:rPr>
        <w:t xml:space="preserve"> device shall be attached at the same location that the lockout device would have been attached. If </w:t>
      </w:r>
      <w:proofErr w:type="spellStart"/>
      <w:r w:rsidRPr="00A17190">
        <w:rPr>
          <w:rFonts w:ascii="Arial" w:hAnsi="Arial" w:cs="Arial"/>
          <w:sz w:val="24"/>
          <w:szCs w:val="24"/>
        </w:rPr>
        <w:t>tagout</w:t>
      </w:r>
      <w:proofErr w:type="spellEnd"/>
      <w:r w:rsidRPr="00A17190">
        <w:rPr>
          <w:rFonts w:ascii="Arial" w:hAnsi="Arial" w:cs="Arial"/>
          <w:sz w:val="24"/>
          <w:szCs w:val="24"/>
        </w:rPr>
        <w:t xml:space="preserve"> devices are used with energy isolating devices designed with the incapability of being locked, the tag attachment will be fastened at the same point at which the lock would have been attached.</w:t>
      </w:r>
    </w:p>
    <w:p w:rsidR="00E94521" w:rsidRPr="00A61CD8" w:rsidRDefault="00E94521" w:rsidP="00CA031F">
      <w:pPr>
        <w:spacing w:after="0" w:line="240" w:lineRule="auto"/>
        <w:ind w:left="720" w:right="-90" w:hanging="810"/>
        <w:jc w:val="both"/>
        <w:rPr>
          <w:rFonts w:ascii="Arial" w:hAnsi="Arial" w:cs="Arial"/>
          <w:b/>
          <w:bCs/>
          <w:sz w:val="24"/>
          <w:szCs w:val="24"/>
        </w:rPr>
      </w:pPr>
    </w:p>
    <w:p w:rsidR="00E94521" w:rsidRDefault="00E94521" w:rsidP="00CA031F">
      <w:pPr>
        <w:pStyle w:val="ListParagraph"/>
        <w:numPr>
          <w:ilvl w:val="0"/>
          <w:numId w:val="11"/>
        </w:numPr>
        <w:spacing w:after="0" w:line="240" w:lineRule="auto"/>
        <w:ind w:right="-90" w:hanging="810"/>
        <w:jc w:val="both"/>
        <w:rPr>
          <w:rFonts w:ascii="Arial" w:hAnsi="Arial" w:cs="Arial"/>
          <w:b/>
          <w:bCs/>
          <w:sz w:val="24"/>
          <w:szCs w:val="24"/>
        </w:rPr>
      </w:pPr>
      <w:r w:rsidRPr="009F0BBB">
        <w:rPr>
          <w:rFonts w:ascii="Arial" w:hAnsi="Arial" w:cs="Arial"/>
          <w:b/>
          <w:bCs/>
          <w:sz w:val="24"/>
          <w:szCs w:val="24"/>
        </w:rPr>
        <w:t>S</w:t>
      </w:r>
      <w:r w:rsidR="00D702E6">
        <w:rPr>
          <w:rFonts w:ascii="Arial" w:hAnsi="Arial" w:cs="Arial"/>
          <w:b/>
          <w:bCs/>
          <w:sz w:val="24"/>
          <w:szCs w:val="24"/>
        </w:rPr>
        <w:t>equence of</w:t>
      </w:r>
      <w:r w:rsidRPr="009F0BBB">
        <w:rPr>
          <w:rFonts w:ascii="Arial" w:hAnsi="Arial" w:cs="Arial"/>
          <w:b/>
          <w:bCs/>
          <w:sz w:val="24"/>
          <w:szCs w:val="24"/>
        </w:rPr>
        <w:t xml:space="preserve"> L</w:t>
      </w:r>
      <w:r w:rsidR="00D702E6">
        <w:rPr>
          <w:rFonts w:ascii="Arial" w:hAnsi="Arial" w:cs="Arial"/>
          <w:b/>
          <w:bCs/>
          <w:sz w:val="24"/>
          <w:szCs w:val="24"/>
        </w:rPr>
        <w:t>ockout</w:t>
      </w:r>
      <w:r w:rsidR="00AE73CC" w:rsidRPr="009F0BBB">
        <w:rPr>
          <w:rFonts w:ascii="Arial" w:hAnsi="Arial" w:cs="Arial"/>
          <w:b/>
          <w:bCs/>
          <w:sz w:val="24"/>
          <w:szCs w:val="24"/>
        </w:rPr>
        <w:t xml:space="preserve"> </w:t>
      </w:r>
      <w:proofErr w:type="spellStart"/>
      <w:r w:rsidR="00AE73CC" w:rsidRPr="009F0BBB">
        <w:rPr>
          <w:rFonts w:ascii="Arial" w:hAnsi="Arial" w:cs="Arial"/>
          <w:b/>
          <w:bCs/>
          <w:sz w:val="24"/>
          <w:szCs w:val="24"/>
        </w:rPr>
        <w:t>T</w:t>
      </w:r>
      <w:r w:rsidR="00D702E6">
        <w:rPr>
          <w:rFonts w:ascii="Arial" w:hAnsi="Arial" w:cs="Arial"/>
          <w:b/>
          <w:bCs/>
          <w:sz w:val="24"/>
          <w:szCs w:val="24"/>
        </w:rPr>
        <w:t>agout</w:t>
      </w:r>
      <w:proofErr w:type="spellEnd"/>
    </w:p>
    <w:p w:rsidR="009F0BBB" w:rsidRPr="009F0BBB" w:rsidRDefault="009F0BBB" w:rsidP="00CA031F">
      <w:pPr>
        <w:pStyle w:val="ListParagraph"/>
        <w:spacing w:after="0" w:line="240" w:lineRule="auto"/>
        <w:ind w:left="360" w:right="-90"/>
        <w:jc w:val="both"/>
        <w:rPr>
          <w:rFonts w:ascii="Arial" w:hAnsi="Arial" w:cs="Arial"/>
          <w:b/>
          <w:bCs/>
          <w:sz w:val="24"/>
          <w:szCs w:val="24"/>
        </w:rPr>
      </w:pPr>
    </w:p>
    <w:p w:rsidR="00E94521" w:rsidRDefault="009E3D36"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When it is necessary to service or maintain a machine or equipment that must be shut down and locked out, the employee authorized to perform the service or maintenance shall n</w:t>
      </w:r>
      <w:r w:rsidR="00E94521" w:rsidRPr="00A61CD8">
        <w:rPr>
          <w:rFonts w:ascii="Arial" w:hAnsi="Arial" w:cs="Arial"/>
          <w:sz w:val="24"/>
          <w:szCs w:val="24"/>
        </w:rPr>
        <w:t>otify all affected employees that servicing or maintenance is required</w:t>
      </w:r>
      <w:r w:rsidRPr="00A61CD8">
        <w:rPr>
          <w:rFonts w:ascii="Arial" w:hAnsi="Arial" w:cs="Arial"/>
          <w:sz w:val="24"/>
          <w:szCs w:val="24"/>
        </w:rPr>
        <w:t xml:space="preserve">, </w:t>
      </w:r>
      <w:r w:rsidR="00E94521" w:rsidRPr="00A61CD8">
        <w:rPr>
          <w:rFonts w:ascii="Arial" w:hAnsi="Arial" w:cs="Arial"/>
          <w:sz w:val="24"/>
          <w:szCs w:val="24"/>
        </w:rPr>
        <w:t>and that the machine or equipment must be shut down and locked out</w:t>
      </w:r>
      <w:r w:rsidR="005D1619" w:rsidRPr="00A61CD8">
        <w:rPr>
          <w:rFonts w:ascii="Arial" w:hAnsi="Arial" w:cs="Arial"/>
          <w:sz w:val="24"/>
          <w:szCs w:val="24"/>
        </w:rPr>
        <w:t xml:space="preserve"> tagged out</w:t>
      </w:r>
      <w:r w:rsidR="00E94521" w:rsidRPr="00A61CD8">
        <w:rPr>
          <w:rFonts w:ascii="Arial" w:hAnsi="Arial" w:cs="Arial"/>
          <w:sz w:val="24"/>
          <w:szCs w:val="24"/>
        </w:rPr>
        <w:t xml:space="preserve"> to perform the servicing or maintenance.</w:t>
      </w:r>
    </w:p>
    <w:p w:rsidR="00CA031F" w:rsidRPr="00A61CD8" w:rsidRDefault="00CA031F" w:rsidP="00CA031F">
      <w:pPr>
        <w:pStyle w:val="ListParagraph"/>
        <w:spacing w:after="0" w:line="240" w:lineRule="auto"/>
        <w:ind w:left="1440" w:right="-90" w:hanging="720"/>
        <w:jc w:val="both"/>
        <w:rPr>
          <w:rFonts w:ascii="Arial" w:hAnsi="Arial" w:cs="Arial"/>
          <w:sz w:val="24"/>
          <w:szCs w:val="24"/>
        </w:rPr>
      </w:pPr>
    </w:p>
    <w:p w:rsidR="00E94521"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 xml:space="preserve">The authorized employee shall </w:t>
      </w:r>
      <w:r w:rsidR="00DD57C3" w:rsidRPr="00A61CD8">
        <w:rPr>
          <w:rFonts w:ascii="Arial" w:hAnsi="Arial" w:cs="Arial"/>
          <w:sz w:val="24"/>
          <w:szCs w:val="24"/>
        </w:rPr>
        <w:t xml:space="preserve">comply with </w:t>
      </w:r>
      <w:r w:rsidRPr="00A61CD8">
        <w:rPr>
          <w:rFonts w:ascii="Arial" w:hAnsi="Arial" w:cs="Arial"/>
          <w:sz w:val="24"/>
          <w:szCs w:val="24"/>
        </w:rPr>
        <w:t xml:space="preserve">the </w:t>
      </w:r>
      <w:r w:rsidR="00DD57C3" w:rsidRPr="00A61CD8">
        <w:rPr>
          <w:rFonts w:ascii="Arial" w:hAnsi="Arial" w:cs="Arial"/>
          <w:sz w:val="24"/>
          <w:szCs w:val="24"/>
        </w:rPr>
        <w:t xml:space="preserve">manufacturer’s directions </w:t>
      </w:r>
      <w:r w:rsidRPr="00A61CD8">
        <w:rPr>
          <w:rFonts w:ascii="Arial" w:hAnsi="Arial" w:cs="Arial"/>
          <w:sz w:val="24"/>
          <w:szCs w:val="24"/>
        </w:rPr>
        <w:t>to identify the type and magnitude of the energy that the machine or equipment utilizes, shall understand the hazards of the energy, and shall know the methods to control the energy.</w:t>
      </w:r>
    </w:p>
    <w:p w:rsidR="00CA031F" w:rsidRPr="00A61CD8" w:rsidRDefault="00CA031F" w:rsidP="00CA031F">
      <w:pPr>
        <w:pStyle w:val="ListParagraph"/>
        <w:spacing w:after="0" w:line="240" w:lineRule="auto"/>
        <w:ind w:left="1440" w:right="-90" w:hanging="720"/>
        <w:jc w:val="both"/>
        <w:rPr>
          <w:rFonts w:ascii="Arial" w:hAnsi="Arial" w:cs="Arial"/>
          <w:sz w:val="24"/>
          <w:szCs w:val="24"/>
        </w:rPr>
      </w:pPr>
    </w:p>
    <w:p w:rsidR="00E94521"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 xml:space="preserve">If the machine or equipment is operating, </w:t>
      </w:r>
      <w:r w:rsidR="00DD57C3" w:rsidRPr="00A61CD8">
        <w:rPr>
          <w:rFonts w:ascii="Arial" w:hAnsi="Arial" w:cs="Arial"/>
          <w:sz w:val="24"/>
          <w:szCs w:val="24"/>
        </w:rPr>
        <w:t xml:space="preserve">it shall be </w:t>
      </w:r>
      <w:r w:rsidRPr="00A61CD8">
        <w:rPr>
          <w:rFonts w:ascii="Arial" w:hAnsi="Arial" w:cs="Arial"/>
          <w:sz w:val="24"/>
          <w:szCs w:val="24"/>
        </w:rPr>
        <w:t>shut it down by the normal stopping procedure (depress the stop button, open switch, close valve, etc.).</w:t>
      </w:r>
    </w:p>
    <w:p w:rsidR="00CA031F" w:rsidRPr="00A61CD8" w:rsidRDefault="00CA031F" w:rsidP="00CA031F">
      <w:pPr>
        <w:pStyle w:val="ListParagraph"/>
        <w:spacing w:after="0" w:line="240" w:lineRule="auto"/>
        <w:ind w:left="1440" w:right="-90" w:hanging="720"/>
        <w:jc w:val="both"/>
        <w:rPr>
          <w:rFonts w:ascii="Arial" w:hAnsi="Arial" w:cs="Arial"/>
          <w:sz w:val="24"/>
          <w:szCs w:val="24"/>
        </w:rPr>
      </w:pPr>
    </w:p>
    <w:p w:rsidR="00E94521"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De-activate the energy isolating device(s) so that the machine or equipment is isolated from the energy source(s).</w:t>
      </w:r>
    </w:p>
    <w:p w:rsidR="00CA031F" w:rsidRPr="00A61CD8" w:rsidRDefault="00CA031F" w:rsidP="00CA031F">
      <w:pPr>
        <w:pStyle w:val="ListParagraph"/>
        <w:spacing w:after="0" w:line="240" w:lineRule="auto"/>
        <w:ind w:left="1440" w:right="-90" w:hanging="720"/>
        <w:jc w:val="both"/>
        <w:rPr>
          <w:rFonts w:ascii="Arial" w:hAnsi="Arial" w:cs="Arial"/>
          <w:sz w:val="24"/>
          <w:szCs w:val="24"/>
        </w:rPr>
      </w:pPr>
    </w:p>
    <w:p w:rsidR="00E94521" w:rsidRPr="00A61CD8"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Lock out the energy isolating device(s) with assigned individual lock</w:t>
      </w:r>
      <w:r w:rsidR="00941DAA">
        <w:rPr>
          <w:rFonts w:ascii="Arial" w:hAnsi="Arial" w:cs="Arial"/>
          <w:sz w:val="24"/>
          <w:szCs w:val="24"/>
        </w:rPr>
        <w:t xml:space="preserve">out devices and/or </w:t>
      </w:r>
      <w:proofErr w:type="spellStart"/>
      <w:r w:rsidR="00941DAA">
        <w:rPr>
          <w:rFonts w:ascii="Arial" w:hAnsi="Arial" w:cs="Arial"/>
          <w:sz w:val="24"/>
          <w:szCs w:val="24"/>
        </w:rPr>
        <w:t>tagout</w:t>
      </w:r>
      <w:proofErr w:type="spellEnd"/>
      <w:r w:rsidR="00941DAA">
        <w:rPr>
          <w:rFonts w:ascii="Arial" w:hAnsi="Arial" w:cs="Arial"/>
          <w:sz w:val="24"/>
          <w:szCs w:val="24"/>
        </w:rPr>
        <w:t xml:space="preserve"> devices</w:t>
      </w:r>
      <w:r w:rsidRPr="00A61CD8">
        <w:rPr>
          <w:rFonts w:ascii="Arial" w:hAnsi="Arial" w:cs="Arial"/>
          <w:sz w:val="24"/>
          <w:szCs w:val="24"/>
        </w:rPr>
        <w:t>.</w:t>
      </w:r>
    </w:p>
    <w:p w:rsidR="00E94521"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Stored or residual energy (such as that in capacitors, springs, elevated machine members, rotating flywheels, hydraulic systems, and air, gas, steam, or water pressure, etc.) must be dissipated or restrained by methods such as grounding, repositioning, blocking, bleeding down, etc.</w:t>
      </w:r>
    </w:p>
    <w:p w:rsidR="00CA031F" w:rsidRPr="00A61CD8" w:rsidRDefault="00CA031F" w:rsidP="00CA031F">
      <w:pPr>
        <w:pStyle w:val="ListParagraph"/>
        <w:spacing w:after="0" w:line="240" w:lineRule="auto"/>
        <w:ind w:left="1440" w:right="-90" w:hanging="720"/>
        <w:jc w:val="both"/>
        <w:rPr>
          <w:rFonts w:ascii="Arial" w:hAnsi="Arial" w:cs="Arial"/>
          <w:sz w:val="24"/>
          <w:szCs w:val="24"/>
        </w:rPr>
      </w:pPr>
    </w:p>
    <w:p w:rsidR="00E94521"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Ensure that the equipment is disconnected from the energy source(s) by first checking that no</w:t>
      </w:r>
      <w:r w:rsidR="00DD57C3" w:rsidRPr="00A61CD8">
        <w:rPr>
          <w:rFonts w:ascii="Arial" w:hAnsi="Arial" w:cs="Arial"/>
          <w:sz w:val="24"/>
          <w:szCs w:val="24"/>
        </w:rPr>
        <w:t xml:space="preserve"> </w:t>
      </w:r>
      <w:r w:rsidRPr="00A61CD8">
        <w:rPr>
          <w:rFonts w:ascii="Arial" w:hAnsi="Arial" w:cs="Arial"/>
          <w:sz w:val="24"/>
          <w:szCs w:val="24"/>
        </w:rPr>
        <w:t xml:space="preserve">personnel are exposed, then verify the isolation of the </w:t>
      </w:r>
      <w:r w:rsidRPr="00A61CD8">
        <w:rPr>
          <w:rFonts w:ascii="Arial" w:hAnsi="Arial" w:cs="Arial"/>
          <w:sz w:val="24"/>
          <w:szCs w:val="24"/>
        </w:rPr>
        <w:lastRenderedPageBreak/>
        <w:t>equipment by operating the pushbutton or other normal operating control(s) or by testing to make certain the equipment will</w:t>
      </w:r>
      <w:r w:rsidR="00DD57C3" w:rsidRPr="00A61CD8">
        <w:rPr>
          <w:rFonts w:ascii="Arial" w:hAnsi="Arial" w:cs="Arial"/>
          <w:sz w:val="24"/>
          <w:szCs w:val="24"/>
        </w:rPr>
        <w:t xml:space="preserve"> </w:t>
      </w:r>
      <w:r w:rsidRPr="00A61CD8">
        <w:rPr>
          <w:rFonts w:ascii="Arial" w:hAnsi="Arial" w:cs="Arial"/>
          <w:sz w:val="24"/>
          <w:szCs w:val="24"/>
        </w:rPr>
        <w:t>not operate.</w:t>
      </w:r>
    </w:p>
    <w:p w:rsidR="00CA031F" w:rsidRPr="00A61CD8" w:rsidRDefault="00CA031F" w:rsidP="00CA031F">
      <w:pPr>
        <w:pStyle w:val="ListParagraph"/>
        <w:spacing w:after="0" w:line="240" w:lineRule="auto"/>
        <w:ind w:left="1440" w:right="-90"/>
        <w:jc w:val="both"/>
        <w:rPr>
          <w:rFonts w:ascii="Arial" w:hAnsi="Arial" w:cs="Arial"/>
          <w:sz w:val="24"/>
          <w:szCs w:val="24"/>
        </w:rPr>
      </w:pPr>
    </w:p>
    <w:p w:rsidR="00E94521" w:rsidRDefault="00E94521" w:rsidP="00CA031F">
      <w:pPr>
        <w:pStyle w:val="ListParagraph"/>
        <w:numPr>
          <w:ilvl w:val="0"/>
          <w:numId w:val="16"/>
        </w:numPr>
        <w:spacing w:after="0" w:line="240" w:lineRule="auto"/>
        <w:ind w:left="2160" w:right="-90" w:hanging="720"/>
        <w:jc w:val="both"/>
        <w:rPr>
          <w:rFonts w:ascii="Arial" w:hAnsi="Arial" w:cs="Arial"/>
          <w:i/>
          <w:iCs/>
          <w:sz w:val="24"/>
          <w:szCs w:val="24"/>
        </w:rPr>
      </w:pPr>
      <w:r w:rsidRPr="00A61CD8">
        <w:rPr>
          <w:rFonts w:ascii="Arial" w:hAnsi="Arial" w:cs="Arial"/>
          <w:i/>
          <w:iCs/>
          <w:sz w:val="24"/>
          <w:szCs w:val="24"/>
        </w:rPr>
        <w:t>Caution: Return operating control(s) to neutral or "off" position after verifying the isolation</w:t>
      </w:r>
      <w:r w:rsidR="00DD57C3" w:rsidRPr="00A61CD8">
        <w:rPr>
          <w:rFonts w:ascii="Arial" w:hAnsi="Arial" w:cs="Arial"/>
          <w:i/>
          <w:iCs/>
          <w:sz w:val="24"/>
          <w:szCs w:val="24"/>
        </w:rPr>
        <w:t xml:space="preserve"> </w:t>
      </w:r>
      <w:r w:rsidRPr="00A61CD8">
        <w:rPr>
          <w:rFonts w:ascii="Arial" w:hAnsi="Arial" w:cs="Arial"/>
          <w:i/>
          <w:iCs/>
          <w:sz w:val="24"/>
          <w:szCs w:val="24"/>
        </w:rPr>
        <w:t>of the equipment.</w:t>
      </w:r>
    </w:p>
    <w:p w:rsidR="00CA031F" w:rsidRPr="00A61CD8" w:rsidRDefault="00CA031F" w:rsidP="00CA031F">
      <w:pPr>
        <w:pStyle w:val="ListParagraph"/>
        <w:spacing w:after="0" w:line="240" w:lineRule="auto"/>
        <w:ind w:left="1440" w:right="-90"/>
        <w:jc w:val="both"/>
        <w:rPr>
          <w:rFonts w:ascii="Arial" w:hAnsi="Arial" w:cs="Arial"/>
          <w:i/>
          <w:iCs/>
          <w:sz w:val="24"/>
          <w:szCs w:val="24"/>
        </w:rPr>
      </w:pPr>
    </w:p>
    <w:p w:rsidR="00E94521" w:rsidRDefault="00E94521" w:rsidP="00CA031F">
      <w:pPr>
        <w:pStyle w:val="ListParagraph"/>
        <w:numPr>
          <w:ilvl w:val="0"/>
          <w:numId w:val="1"/>
        </w:numPr>
        <w:spacing w:after="0" w:line="240" w:lineRule="auto"/>
        <w:ind w:left="1440" w:right="-90" w:hanging="720"/>
        <w:jc w:val="both"/>
        <w:rPr>
          <w:rFonts w:ascii="Arial" w:hAnsi="Arial" w:cs="Arial"/>
          <w:sz w:val="24"/>
          <w:szCs w:val="24"/>
        </w:rPr>
      </w:pPr>
      <w:r w:rsidRPr="00A61CD8">
        <w:rPr>
          <w:rFonts w:ascii="Arial" w:hAnsi="Arial" w:cs="Arial"/>
          <w:sz w:val="24"/>
          <w:szCs w:val="24"/>
        </w:rPr>
        <w:t>The machine or equipment is now locked out.</w:t>
      </w:r>
    </w:p>
    <w:p w:rsidR="009F0BBB" w:rsidRDefault="009F0BBB" w:rsidP="00CA031F">
      <w:pPr>
        <w:pStyle w:val="ListParagraph"/>
        <w:spacing w:after="0" w:line="240" w:lineRule="auto"/>
        <w:ind w:right="-90"/>
        <w:jc w:val="both"/>
        <w:rPr>
          <w:rFonts w:ascii="Arial" w:hAnsi="Arial" w:cs="Arial"/>
          <w:sz w:val="24"/>
          <w:szCs w:val="24"/>
        </w:rPr>
      </w:pPr>
    </w:p>
    <w:p w:rsidR="00E94521" w:rsidRDefault="009A221E" w:rsidP="009A221E">
      <w:pPr>
        <w:pStyle w:val="ListParagraph"/>
        <w:numPr>
          <w:ilvl w:val="0"/>
          <w:numId w:val="11"/>
        </w:numPr>
        <w:tabs>
          <w:tab w:val="left" w:pos="720"/>
        </w:tabs>
        <w:spacing w:after="0" w:line="240" w:lineRule="auto"/>
        <w:ind w:right="-90" w:hanging="810"/>
        <w:jc w:val="both"/>
        <w:rPr>
          <w:rFonts w:ascii="Arial" w:hAnsi="Arial" w:cs="Arial"/>
          <w:b/>
          <w:bCs/>
          <w:sz w:val="24"/>
          <w:szCs w:val="24"/>
        </w:rPr>
      </w:pPr>
      <w:r>
        <w:rPr>
          <w:rFonts w:ascii="Arial" w:hAnsi="Arial" w:cs="Arial"/>
          <w:b/>
          <w:bCs/>
          <w:sz w:val="24"/>
          <w:szCs w:val="24"/>
        </w:rPr>
        <w:t>Restoring Equipment to Service</w:t>
      </w:r>
    </w:p>
    <w:p w:rsidR="009A221E" w:rsidRPr="009F0BBB" w:rsidRDefault="009A221E" w:rsidP="009A221E">
      <w:pPr>
        <w:pStyle w:val="ListParagraph"/>
        <w:tabs>
          <w:tab w:val="left" w:pos="720"/>
        </w:tabs>
        <w:spacing w:after="0" w:line="240" w:lineRule="auto"/>
        <w:ind w:right="-90"/>
        <w:jc w:val="both"/>
        <w:rPr>
          <w:rFonts w:ascii="Arial" w:hAnsi="Arial" w:cs="Arial"/>
          <w:b/>
          <w:bCs/>
          <w:sz w:val="24"/>
          <w:szCs w:val="24"/>
        </w:rPr>
      </w:pPr>
    </w:p>
    <w:p w:rsidR="00E94521" w:rsidRDefault="00E94521" w:rsidP="009A221E">
      <w:pPr>
        <w:pStyle w:val="ListParagraph"/>
        <w:numPr>
          <w:ilvl w:val="0"/>
          <w:numId w:val="14"/>
        </w:numPr>
        <w:spacing w:after="0" w:line="240" w:lineRule="auto"/>
        <w:ind w:left="1440" w:right="-90" w:hanging="720"/>
        <w:jc w:val="both"/>
        <w:rPr>
          <w:rFonts w:ascii="Arial" w:hAnsi="Arial" w:cs="Arial"/>
          <w:sz w:val="24"/>
          <w:szCs w:val="24"/>
        </w:rPr>
      </w:pPr>
      <w:r w:rsidRPr="00CA031F">
        <w:rPr>
          <w:rFonts w:ascii="Arial" w:hAnsi="Arial" w:cs="Arial"/>
          <w:sz w:val="24"/>
          <w:szCs w:val="24"/>
        </w:rPr>
        <w:t>When the servicing or maintenance is completed and the machine or equipment is ready to return to normal operating condition, the following steps shall be taken.</w:t>
      </w:r>
    </w:p>
    <w:p w:rsidR="009A221E" w:rsidRPr="00CA031F" w:rsidRDefault="009A221E" w:rsidP="009A221E">
      <w:pPr>
        <w:pStyle w:val="ListParagraph"/>
        <w:spacing w:after="0" w:line="240" w:lineRule="auto"/>
        <w:ind w:left="1440" w:right="-90"/>
        <w:jc w:val="both"/>
        <w:rPr>
          <w:rFonts w:ascii="Arial" w:hAnsi="Arial" w:cs="Arial"/>
          <w:sz w:val="24"/>
          <w:szCs w:val="24"/>
        </w:rPr>
      </w:pPr>
    </w:p>
    <w:p w:rsidR="00E94521" w:rsidRDefault="00E94521" w:rsidP="009A221E">
      <w:pPr>
        <w:pStyle w:val="ListParagraph"/>
        <w:numPr>
          <w:ilvl w:val="0"/>
          <w:numId w:val="3"/>
        </w:numPr>
        <w:spacing w:after="0" w:line="240" w:lineRule="auto"/>
        <w:ind w:left="2160" w:right="-90" w:hanging="720"/>
        <w:jc w:val="both"/>
        <w:rPr>
          <w:rFonts w:ascii="Arial" w:hAnsi="Arial" w:cs="Arial"/>
          <w:sz w:val="24"/>
          <w:szCs w:val="24"/>
        </w:rPr>
      </w:pPr>
      <w:r w:rsidRPr="00A61CD8">
        <w:rPr>
          <w:rFonts w:ascii="Arial" w:hAnsi="Arial" w:cs="Arial"/>
          <w:sz w:val="24"/>
          <w:szCs w:val="24"/>
        </w:rPr>
        <w:t>Check the machine or equipment and the immediate area around the machine to ensure that nonessential items have been removed and that the machine or equipment components are operationally intact.</w:t>
      </w:r>
    </w:p>
    <w:p w:rsidR="009A221E" w:rsidRPr="00A61CD8" w:rsidRDefault="009A221E" w:rsidP="009A221E">
      <w:pPr>
        <w:pStyle w:val="ListParagraph"/>
        <w:spacing w:after="0" w:line="240" w:lineRule="auto"/>
        <w:ind w:left="2160" w:right="-90"/>
        <w:jc w:val="both"/>
        <w:rPr>
          <w:rFonts w:ascii="Arial" w:hAnsi="Arial" w:cs="Arial"/>
          <w:sz w:val="24"/>
          <w:szCs w:val="24"/>
        </w:rPr>
      </w:pPr>
    </w:p>
    <w:p w:rsidR="00E94521" w:rsidRDefault="00E94521" w:rsidP="009A221E">
      <w:pPr>
        <w:pStyle w:val="ListParagraph"/>
        <w:numPr>
          <w:ilvl w:val="0"/>
          <w:numId w:val="3"/>
        </w:numPr>
        <w:spacing w:after="0" w:line="240" w:lineRule="auto"/>
        <w:ind w:left="2160" w:right="-90" w:hanging="720"/>
        <w:jc w:val="both"/>
        <w:rPr>
          <w:rFonts w:ascii="Arial" w:hAnsi="Arial" w:cs="Arial"/>
          <w:sz w:val="24"/>
          <w:szCs w:val="24"/>
        </w:rPr>
      </w:pPr>
      <w:r w:rsidRPr="00A61CD8">
        <w:rPr>
          <w:rFonts w:ascii="Arial" w:hAnsi="Arial" w:cs="Arial"/>
          <w:sz w:val="24"/>
          <w:szCs w:val="24"/>
        </w:rPr>
        <w:t>Check the work area to ensure that all employees have been safely positioned or removed from the area.</w:t>
      </w:r>
    </w:p>
    <w:p w:rsidR="009A221E" w:rsidRPr="00A61CD8" w:rsidRDefault="009A221E" w:rsidP="009A221E">
      <w:pPr>
        <w:pStyle w:val="ListParagraph"/>
        <w:spacing w:after="0" w:line="240" w:lineRule="auto"/>
        <w:ind w:left="2160" w:right="-90"/>
        <w:jc w:val="both"/>
        <w:rPr>
          <w:rFonts w:ascii="Arial" w:hAnsi="Arial" w:cs="Arial"/>
          <w:sz w:val="24"/>
          <w:szCs w:val="24"/>
        </w:rPr>
      </w:pPr>
    </w:p>
    <w:p w:rsidR="00E94521" w:rsidRDefault="00E94521" w:rsidP="009A221E">
      <w:pPr>
        <w:pStyle w:val="ListParagraph"/>
        <w:numPr>
          <w:ilvl w:val="0"/>
          <w:numId w:val="3"/>
        </w:numPr>
        <w:spacing w:after="0" w:line="240" w:lineRule="auto"/>
        <w:ind w:left="2160" w:right="-90" w:hanging="720"/>
        <w:jc w:val="both"/>
        <w:rPr>
          <w:rFonts w:ascii="Arial" w:hAnsi="Arial" w:cs="Arial"/>
          <w:sz w:val="24"/>
          <w:szCs w:val="24"/>
        </w:rPr>
      </w:pPr>
      <w:r w:rsidRPr="00A61CD8">
        <w:rPr>
          <w:rFonts w:ascii="Arial" w:hAnsi="Arial" w:cs="Arial"/>
          <w:sz w:val="24"/>
          <w:szCs w:val="24"/>
        </w:rPr>
        <w:t>Verify that the controls are in neutral.</w:t>
      </w:r>
    </w:p>
    <w:p w:rsidR="009A221E" w:rsidRPr="00A61CD8" w:rsidRDefault="009A221E" w:rsidP="009A221E">
      <w:pPr>
        <w:pStyle w:val="ListParagraph"/>
        <w:spacing w:after="0" w:line="240" w:lineRule="auto"/>
        <w:ind w:left="2160" w:right="-90"/>
        <w:jc w:val="both"/>
        <w:rPr>
          <w:rFonts w:ascii="Arial" w:hAnsi="Arial" w:cs="Arial"/>
          <w:sz w:val="24"/>
          <w:szCs w:val="24"/>
        </w:rPr>
      </w:pPr>
    </w:p>
    <w:p w:rsidR="00E94521" w:rsidRDefault="00E94521" w:rsidP="009A221E">
      <w:pPr>
        <w:pStyle w:val="ListParagraph"/>
        <w:numPr>
          <w:ilvl w:val="0"/>
          <w:numId w:val="3"/>
        </w:numPr>
        <w:spacing w:after="0" w:line="240" w:lineRule="auto"/>
        <w:ind w:left="2160" w:right="-90" w:hanging="720"/>
        <w:jc w:val="both"/>
        <w:rPr>
          <w:rFonts w:ascii="Arial" w:hAnsi="Arial" w:cs="Arial"/>
          <w:sz w:val="24"/>
          <w:szCs w:val="24"/>
        </w:rPr>
      </w:pPr>
      <w:r w:rsidRPr="00A61CD8">
        <w:rPr>
          <w:rFonts w:ascii="Arial" w:hAnsi="Arial" w:cs="Arial"/>
          <w:sz w:val="24"/>
          <w:szCs w:val="24"/>
        </w:rPr>
        <w:t>Remove the lockout devices and reenergize the machine or equipment. Note: The removal</w:t>
      </w:r>
      <w:r w:rsidR="003371F5">
        <w:rPr>
          <w:rFonts w:ascii="Arial" w:hAnsi="Arial" w:cs="Arial"/>
          <w:sz w:val="24"/>
          <w:szCs w:val="24"/>
        </w:rPr>
        <w:t xml:space="preserve"> </w:t>
      </w:r>
      <w:r w:rsidRPr="00A61CD8">
        <w:rPr>
          <w:rFonts w:ascii="Arial" w:hAnsi="Arial" w:cs="Arial"/>
          <w:sz w:val="24"/>
          <w:szCs w:val="24"/>
        </w:rPr>
        <w:t>of some forms of blocking may require re-</w:t>
      </w:r>
      <w:proofErr w:type="spellStart"/>
      <w:r w:rsidRPr="00A61CD8">
        <w:rPr>
          <w:rFonts w:ascii="Arial" w:hAnsi="Arial" w:cs="Arial"/>
          <w:sz w:val="24"/>
          <w:szCs w:val="24"/>
        </w:rPr>
        <w:t>energization</w:t>
      </w:r>
      <w:proofErr w:type="spellEnd"/>
      <w:r w:rsidRPr="00A61CD8">
        <w:rPr>
          <w:rFonts w:ascii="Arial" w:hAnsi="Arial" w:cs="Arial"/>
          <w:sz w:val="24"/>
          <w:szCs w:val="24"/>
        </w:rPr>
        <w:t xml:space="preserve"> of the machine before safe removal.</w:t>
      </w:r>
    </w:p>
    <w:p w:rsidR="009A221E" w:rsidRPr="00A61CD8" w:rsidRDefault="009A221E" w:rsidP="009A221E">
      <w:pPr>
        <w:pStyle w:val="ListParagraph"/>
        <w:spacing w:after="0" w:line="240" w:lineRule="auto"/>
        <w:ind w:left="2160" w:right="-90"/>
        <w:jc w:val="both"/>
        <w:rPr>
          <w:rFonts w:ascii="Arial" w:hAnsi="Arial" w:cs="Arial"/>
          <w:sz w:val="24"/>
          <w:szCs w:val="24"/>
        </w:rPr>
      </w:pPr>
    </w:p>
    <w:p w:rsidR="00310EAF" w:rsidRPr="00A61CD8" w:rsidRDefault="00E94521" w:rsidP="009A221E">
      <w:pPr>
        <w:pStyle w:val="ListParagraph"/>
        <w:numPr>
          <w:ilvl w:val="0"/>
          <w:numId w:val="3"/>
        </w:numPr>
        <w:spacing w:after="0" w:line="240" w:lineRule="auto"/>
        <w:ind w:left="2160" w:right="-90" w:hanging="720"/>
        <w:jc w:val="both"/>
        <w:rPr>
          <w:rFonts w:ascii="Arial" w:hAnsi="Arial" w:cs="Arial"/>
          <w:sz w:val="24"/>
          <w:szCs w:val="24"/>
        </w:rPr>
      </w:pPr>
      <w:r w:rsidRPr="00A61CD8">
        <w:rPr>
          <w:rFonts w:ascii="Arial" w:hAnsi="Arial" w:cs="Arial"/>
          <w:sz w:val="24"/>
          <w:szCs w:val="24"/>
        </w:rPr>
        <w:t>Notify affected employees that the servicing or maintenance is completed and the machine or equipment is ready for used.</w:t>
      </w:r>
    </w:p>
    <w:p w:rsidR="00A61CD8" w:rsidRPr="00A61CD8" w:rsidRDefault="00A61CD8" w:rsidP="00CA031F">
      <w:pPr>
        <w:spacing w:after="0" w:line="240" w:lineRule="auto"/>
        <w:ind w:right="-90"/>
        <w:jc w:val="both"/>
        <w:rPr>
          <w:rFonts w:ascii="Arial" w:hAnsi="Arial" w:cs="Arial"/>
          <w:sz w:val="24"/>
          <w:szCs w:val="24"/>
        </w:rPr>
      </w:pPr>
    </w:p>
    <w:p w:rsidR="00A61CD8" w:rsidRPr="009A221E" w:rsidRDefault="00A61CD8" w:rsidP="009A221E">
      <w:pPr>
        <w:pStyle w:val="ListParagraph"/>
        <w:numPr>
          <w:ilvl w:val="0"/>
          <w:numId w:val="11"/>
        </w:numPr>
        <w:spacing w:after="0" w:line="240" w:lineRule="auto"/>
        <w:ind w:right="-90" w:hanging="810"/>
        <w:jc w:val="both"/>
        <w:rPr>
          <w:rFonts w:ascii="Arial" w:hAnsi="Arial" w:cs="Arial"/>
          <w:b/>
          <w:bCs/>
          <w:sz w:val="24"/>
          <w:szCs w:val="24"/>
        </w:rPr>
      </w:pPr>
      <w:r w:rsidRPr="009A221E">
        <w:rPr>
          <w:rFonts w:ascii="Arial" w:hAnsi="Arial" w:cs="Arial"/>
          <w:b/>
          <w:bCs/>
          <w:sz w:val="24"/>
          <w:szCs w:val="24"/>
        </w:rPr>
        <w:t>L</w:t>
      </w:r>
      <w:r w:rsidR="009A221E" w:rsidRPr="009A221E">
        <w:rPr>
          <w:rFonts w:ascii="Arial" w:hAnsi="Arial" w:cs="Arial"/>
          <w:b/>
          <w:bCs/>
          <w:sz w:val="24"/>
          <w:szCs w:val="24"/>
        </w:rPr>
        <w:t>ockout</w:t>
      </w:r>
      <w:r w:rsidRPr="009A221E">
        <w:rPr>
          <w:rFonts w:ascii="Arial" w:hAnsi="Arial" w:cs="Arial"/>
          <w:b/>
          <w:bCs/>
          <w:sz w:val="24"/>
          <w:szCs w:val="24"/>
        </w:rPr>
        <w:t xml:space="preserve"> </w:t>
      </w:r>
      <w:proofErr w:type="spellStart"/>
      <w:r w:rsidRPr="009A221E">
        <w:rPr>
          <w:rFonts w:ascii="Arial" w:hAnsi="Arial" w:cs="Arial"/>
          <w:b/>
          <w:bCs/>
          <w:sz w:val="24"/>
          <w:szCs w:val="24"/>
        </w:rPr>
        <w:t>Tagout</w:t>
      </w:r>
      <w:proofErr w:type="spellEnd"/>
      <w:r w:rsidRPr="009A221E">
        <w:rPr>
          <w:rFonts w:ascii="Arial" w:hAnsi="Arial" w:cs="Arial"/>
          <w:b/>
          <w:bCs/>
          <w:sz w:val="24"/>
          <w:szCs w:val="24"/>
        </w:rPr>
        <w:t xml:space="preserve"> Procedure for Electrical Plug-Type Equipment</w:t>
      </w:r>
    </w:p>
    <w:p w:rsidR="009A221E" w:rsidRPr="009F0BBB" w:rsidRDefault="009A221E" w:rsidP="009A221E">
      <w:pPr>
        <w:pStyle w:val="ListParagraph"/>
        <w:spacing w:after="0" w:line="240" w:lineRule="auto"/>
        <w:ind w:right="-90"/>
        <w:jc w:val="both"/>
        <w:rPr>
          <w:rFonts w:ascii="Arial" w:hAnsi="Arial" w:cs="Arial"/>
          <w:b/>
          <w:bCs/>
          <w:caps/>
          <w:sz w:val="24"/>
          <w:szCs w:val="24"/>
        </w:rPr>
      </w:pPr>
    </w:p>
    <w:p w:rsidR="00A61CD8" w:rsidRDefault="00A61CD8" w:rsidP="009A221E">
      <w:pPr>
        <w:pStyle w:val="ListParagraph"/>
        <w:numPr>
          <w:ilvl w:val="0"/>
          <w:numId w:val="17"/>
        </w:numPr>
        <w:spacing w:after="0" w:line="240" w:lineRule="auto"/>
        <w:ind w:left="1440" w:right="-90" w:hanging="720"/>
        <w:jc w:val="both"/>
        <w:rPr>
          <w:rFonts w:ascii="Arial" w:hAnsi="Arial" w:cs="Arial"/>
          <w:bCs/>
          <w:sz w:val="24"/>
          <w:szCs w:val="24"/>
        </w:rPr>
      </w:pPr>
      <w:r w:rsidRPr="009A221E">
        <w:rPr>
          <w:rFonts w:ascii="Arial" w:hAnsi="Arial" w:cs="Arial"/>
          <w:bCs/>
          <w:sz w:val="24"/>
          <w:szCs w:val="24"/>
        </w:rPr>
        <w:t>For all electrical plug-type equipment such as battery chargers, some product pumps, office equipment, powered hand tools, powered bench tools, lathes, fans, etc., the following procedure shall be followed to prevent accidental or sudden startup:</w:t>
      </w:r>
    </w:p>
    <w:p w:rsidR="009A221E" w:rsidRPr="009A221E" w:rsidRDefault="009A221E" w:rsidP="009A221E">
      <w:pPr>
        <w:pStyle w:val="ListParagraph"/>
        <w:spacing w:after="0" w:line="240" w:lineRule="auto"/>
        <w:ind w:left="1440" w:right="-90"/>
        <w:jc w:val="both"/>
        <w:rPr>
          <w:rFonts w:ascii="Arial" w:hAnsi="Arial" w:cs="Arial"/>
          <w:bCs/>
          <w:sz w:val="24"/>
          <w:szCs w:val="24"/>
        </w:rPr>
      </w:pPr>
    </w:p>
    <w:p w:rsidR="00A61CD8" w:rsidRDefault="00A61CD8" w:rsidP="009A221E">
      <w:pPr>
        <w:pStyle w:val="ListParagraph"/>
        <w:numPr>
          <w:ilvl w:val="0"/>
          <w:numId w:val="4"/>
        </w:numPr>
        <w:spacing w:after="0" w:line="240" w:lineRule="auto"/>
        <w:ind w:left="2160" w:right="-90" w:hanging="720"/>
        <w:jc w:val="both"/>
        <w:rPr>
          <w:rFonts w:ascii="Arial" w:hAnsi="Arial" w:cs="Arial"/>
          <w:bCs/>
          <w:sz w:val="24"/>
          <w:szCs w:val="24"/>
        </w:rPr>
      </w:pPr>
      <w:r w:rsidRPr="00A61CD8">
        <w:rPr>
          <w:rFonts w:ascii="Arial" w:hAnsi="Arial" w:cs="Arial"/>
          <w:bCs/>
          <w:sz w:val="24"/>
          <w:szCs w:val="24"/>
        </w:rPr>
        <w:t xml:space="preserve">Unplug </w:t>
      </w:r>
      <w:r w:rsidR="00BD6680">
        <w:rPr>
          <w:rFonts w:ascii="Arial" w:hAnsi="Arial" w:cs="Arial"/>
          <w:bCs/>
          <w:sz w:val="24"/>
          <w:szCs w:val="24"/>
        </w:rPr>
        <w:t>the electrical e</w:t>
      </w:r>
      <w:r w:rsidRPr="00A61CD8">
        <w:rPr>
          <w:rFonts w:ascii="Arial" w:hAnsi="Arial" w:cs="Arial"/>
          <w:bCs/>
          <w:sz w:val="24"/>
          <w:szCs w:val="24"/>
        </w:rPr>
        <w:t>quipment from wall socket or in-line socket.</w:t>
      </w:r>
    </w:p>
    <w:p w:rsidR="009A221E" w:rsidRPr="00A61CD8" w:rsidRDefault="009A221E" w:rsidP="009A221E">
      <w:pPr>
        <w:pStyle w:val="ListParagraph"/>
        <w:spacing w:after="0" w:line="240" w:lineRule="auto"/>
        <w:ind w:left="2160" w:right="-90"/>
        <w:jc w:val="both"/>
        <w:rPr>
          <w:rFonts w:ascii="Arial" w:hAnsi="Arial" w:cs="Arial"/>
          <w:bCs/>
          <w:sz w:val="24"/>
          <w:szCs w:val="24"/>
        </w:rPr>
      </w:pPr>
    </w:p>
    <w:p w:rsidR="00A61CD8" w:rsidRPr="00A61CD8" w:rsidRDefault="003C03CF" w:rsidP="009A221E">
      <w:pPr>
        <w:pStyle w:val="ListParagraph"/>
        <w:numPr>
          <w:ilvl w:val="0"/>
          <w:numId w:val="4"/>
        </w:numPr>
        <w:spacing w:after="0" w:line="240" w:lineRule="auto"/>
        <w:ind w:left="2160" w:right="-90" w:hanging="720"/>
        <w:jc w:val="both"/>
        <w:rPr>
          <w:rFonts w:ascii="Arial" w:hAnsi="Arial" w:cs="Arial"/>
          <w:bCs/>
          <w:sz w:val="24"/>
          <w:szCs w:val="24"/>
        </w:rPr>
      </w:pPr>
      <w:r>
        <w:rPr>
          <w:rFonts w:ascii="Arial" w:hAnsi="Arial" w:cs="Arial"/>
          <w:bCs/>
          <w:sz w:val="24"/>
          <w:szCs w:val="24"/>
        </w:rPr>
        <w:t>Attach "Do Not Operate" t</w:t>
      </w:r>
      <w:r w:rsidR="00A61CD8" w:rsidRPr="00A61CD8">
        <w:rPr>
          <w:rFonts w:ascii="Arial" w:hAnsi="Arial" w:cs="Arial"/>
          <w:bCs/>
          <w:sz w:val="24"/>
          <w:szCs w:val="24"/>
        </w:rPr>
        <w:t xml:space="preserve">ag and </w:t>
      </w:r>
      <w:r w:rsidR="00230287">
        <w:rPr>
          <w:rFonts w:ascii="Arial" w:hAnsi="Arial" w:cs="Arial"/>
          <w:bCs/>
          <w:sz w:val="24"/>
          <w:szCs w:val="24"/>
        </w:rPr>
        <w:t>lockout device</w:t>
      </w:r>
      <w:r w:rsidR="00A61CD8" w:rsidRPr="00A61CD8">
        <w:rPr>
          <w:rFonts w:ascii="Arial" w:hAnsi="Arial" w:cs="Arial"/>
          <w:bCs/>
          <w:sz w:val="24"/>
          <w:szCs w:val="24"/>
        </w:rPr>
        <w:t xml:space="preserve"> on </w:t>
      </w:r>
      <w:r w:rsidR="00230287">
        <w:rPr>
          <w:rFonts w:ascii="Arial" w:hAnsi="Arial" w:cs="Arial"/>
          <w:bCs/>
          <w:sz w:val="24"/>
          <w:szCs w:val="24"/>
        </w:rPr>
        <w:t xml:space="preserve">the </w:t>
      </w:r>
      <w:r w:rsidR="00A61CD8" w:rsidRPr="00A61CD8">
        <w:rPr>
          <w:rFonts w:ascii="Arial" w:hAnsi="Arial" w:cs="Arial"/>
          <w:bCs/>
          <w:sz w:val="24"/>
          <w:szCs w:val="24"/>
        </w:rPr>
        <w:t xml:space="preserve">end of </w:t>
      </w:r>
      <w:r w:rsidR="00230287">
        <w:rPr>
          <w:rFonts w:ascii="Arial" w:hAnsi="Arial" w:cs="Arial"/>
          <w:bCs/>
          <w:sz w:val="24"/>
          <w:szCs w:val="24"/>
        </w:rPr>
        <w:t xml:space="preserve">the </w:t>
      </w:r>
      <w:r w:rsidR="00A61CD8" w:rsidRPr="00A61CD8">
        <w:rPr>
          <w:rFonts w:ascii="Arial" w:hAnsi="Arial" w:cs="Arial"/>
          <w:bCs/>
          <w:sz w:val="24"/>
          <w:szCs w:val="24"/>
        </w:rPr>
        <w:t>power cord.</w:t>
      </w:r>
    </w:p>
    <w:p w:rsidR="00A61CD8" w:rsidRDefault="00A61CD8" w:rsidP="009A221E">
      <w:pPr>
        <w:pStyle w:val="ListParagraph"/>
        <w:numPr>
          <w:ilvl w:val="0"/>
          <w:numId w:val="15"/>
        </w:numPr>
        <w:spacing w:after="0" w:line="240" w:lineRule="auto"/>
        <w:ind w:left="2880" w:right="-90" w:hanging="720"/>
        <w:jc w:val="both"/>
        <w:rPr>
          <w:rFonts w:ascii="Arial" w:hAnsi="Arial" w:cs="Arial"/>
          <w:bCs/>
          <w:sz w:val="24"/>
          <w:szCs w:val="24"/>
        </w:rPr>
      </w:pPr>
      <w:r w:rsidRPr="00F76441">
        <w:rPr>
          <w:rFonts w:ascii="Arial" w:hAnsi="Arial" w:cs="Arial"/>
          <w:bCs/>
          <w:i/>
          <w:sz w:val="24"/>
          <w:szCs w:val="24"/>
        </w:rPr>
        <w:t>An exception is allowed if the cord &amp; plug remain in the exclusive control of the employee working on, adjusting or inspecting the equipment</w:t>
      </w:r>
      <w:r w:rsidRPr="00582E88">
        <w:rPr>
          <w:rFonts w:ascii="Arial" w:hAnsi="Arial" w:cs="Arial"/>
          <w:bCs/>
          <w:sz w:val="24"/>
          <w:szCs w:val="24"/>
        </w:rPr>
        <w:t>.</w:t>
      </w:r>
    </w:p>
    <w:p w:rsidR="009A221E" w:rsidRPr="00582E88" w:rsidRDefault="009A221E" w:rsidP="009A221E">
      <w:pPr>
        <w:pStyle w:val="ListParagraph"/>
        <w:spacing w:after="0" w:line="240" w:lineRule="auto"/>
        <w:ind w:left="2880" w:right="-90"/>
        <w:jc w:val="both"/>
        <w:rPr>
          <w:rFonts w:ascii="Arial" w:hAnsi="Arial" w:cs="Arial"/>
          <w:bCs/>
          <w:sz w:val="24"/>
          <w:szCs w:val="24"/>
        </w:rPr>
      </w:pPr>
    </w:p>
    <w:p w:rsidR="00A61CD8" w:rsidRDefault="00A61CD8" w:rsidP="009A221E">
      <w:pPr>
        <w:pStyle w:val="ListParagraph"/>
        <w:numPr>
          <w:ilvl w:val="0"/>
          <w:numId w:val="4"/>
        </w:numPr>
        <w:spacing w:after="0" w:line="240" w:lineRule="auto"/>
        <w:ind w:left="2160" w:right="-90" w:hanging="720"/>
        <w:jc w:val="both"/>
        <w:rPr>
          <w:rFonts w:ascii="Arial" w:hAnsi="Arial" w:cs="Arial"/>
          <w:bCs/>
          <w:sz w:val="24"/>
          <w:szCs w:val="24"/>
        </w:rPr>
      </w:pPr>
      <w:r w:rsidRPr="00A61CD8">
        <w:rPr>
          <w:rFonts w:ascii="Arial" w:hAnsi="Arial" w:cs="Arial"/>
          <w:bCs/>
          <w:sz w:val="24"/>
          <w:szCs w:val="24"/>
        </w:rPr>
        <w:lastRenderedPageBreak/>
        <w:t xml:space="preserve">Test </w:t>
      </w:r>
      <w:r w:rsidR="00BD6680">
        <w:rPr>
          <w:rFonts w:ascii="Arial" w:hAnsi="Arial" w:cs="Arial"/>
          <w:bCs/>
          <w:sz w:val="24"/>
          <w:szCs w:val="24"/>
        </w:rPr>
        <w:t>the e</w:t>
      </w:r>
      <w:r w:rsidRPr="00A61CD8">
        <w:rPr>
          <w:rFonts w:ascii="Arial" w:hAnsi="Arial" w:cs="Arial"/>
          <w:bCs/>
          <w:sz w:val="24"/>
          <w:szCs w:val="24"/>
        </w:rPr>
        <w:t xml:space="preserve">quipment to </w:t>
      </w:r>
      <w:r w:rsidR="00BD6680">
        <w:rPr>
          <w:rFonts w:ascii="Arial" w:hAnsi="Arial" w:cs="Arial"/>
          <w:bCs/>
          <w:sz w:val="24"/>
          <w:szCs w:val="24"/>
        </w:rPr>
        <w:t xml:space="preserve">make sure </w:t>
      </w:r>
      <w:r w:rsidRPr="00A61CD8">
        <w:rPr>
          <w:rFonts w:ascii="Arial" w:hAnsi="Arial" w:cs="Arial"/>
          <w:bCs/>
          <w:sz w:val="24"/>
          <w:szCs w:val="24"/>
        </w:rPr>
        <w:t>power source has been remove</w:t>
      </w:r>
      <w:r w:rsidR="000073F8">
        <w:rPr>
          <w:rFonts w:ascii="Arial" w:hAnsi="Arial" w:cs="Arial"/>
          <w:bCs/>
          <w:sz w:val="24"/>
          <w:szCs w:val="24"/>
        </w:rPr>
        <w:t>d by depressing the "Start" or </w:t>
      </w:r>
      <w:r w:rsidRPr="00A61CD8">
        <w:rPr>
          <w:rFonts w:ascii="Arial" w:hAnsi="Arial" w:cs="Arial"/>
          <w:bCs/>
          <w:sz w:val="24"/>
          <w:szCs w:val="24"/>
        </w:rPr>
        <w:t>On" Switch.</w:t>
      </w:r>
    </w:p>
    <w:p w:rsidR="009A221E" w:rsidRPr="00A61CD8" w:rsidRDefault="009A221E" w:rsidP="009A221E">
      <w:pPr>
        <w:pStyle w:val="ListParagraph"/>
        <w:spacing w:after="0" w:line="240" w:lineRule="auto"/>
        <w:ind w:left="2160" w:right="-90"/>
        <w:jc w:val="both"/>
        <w:rPr>
          <w:rFonts w:ascii="Arial" w:hAnsi="Arial" w:cs="Arial"/>
          <w:bCs/>
          <w:sz w:val="24"/>
          <w:szCs w:val="24"/>
        </w:rPr>
      </w:pPr>
    </w:p>
    <w:p w:rsidR="00A61CD8" w:rsidRDefault="00A61CD8" w:rsidP="009A221E">
      <w:pPr>
        <w:pStyle w:val="ListParagraph"/>
        <w:numPr>
          <w:ilvl w:val="0"/>
          <w:numId w:val="4"/>
        </w:numPr>
        <w:spacing w:after="0" w:line="240" w:lineRule="auto"/>
        <w:ind w:left="2160" w:right="-90" w:hanging="720"/>
        <w:jc w:val="both"/>
        <w:rPr>
          <w:rFonts w:ascii="Arial" w:hAnsi="Arial" w:cs="Arial"/>
          <w:bCs/>
          <w:sz w:val="24"/>
          <w:szCs w:val="24"/>
        </w:rPr>
      </w:pPr>
      <w:r w:rsidRPr="00A61CD8">
        <w:rPr>
          <w:rFonts w:ascii="Arial" w:hAnsi="Arial" w:cs="Arial"/>
          <w:bCs/>
          <w:sz w:val="24"/>
          <w:szCs w:val="24"/>
        </w:rPr>
        <w:t xml:space="preserve">Perform </w:t>
      </w:r>
      <w:r w:rsidR="00BD6680">
        <w:rPr>
          <w:rFonts w:ascii="Arial" w:hAnsi="Arial" w:cs="Arial"/>
          <w:bCs/>
          <w:sz w:val="24"/>
          <w:szCs w:val="24"/>
        </w:rPr>
        <w:t xml:space="preserve">the </w:t>
      </w:r>
      <w:r w:rsidRPr="00A61CD8">
        <w:rPr>
          <w:rFonts w:ascii="Arial" w:hAnsi="Arial" w:cs="Arial"/>
          <w:bCs/>
          <w:sz w:val="24"/>
          <w:szCs w:val="24"/>
        </w:rPr>
        <w:t>required operations.</w:t>
      </w:r>
    </w:p>
    <w:p w:rsidR="009A221E" w:rsidRPr="00A61CD8" w:rsidRDefault="009A221E" w:rsidP="009A221E">
      <w:pPr>
        <w:pStyle w:val="ListParagraph"/>
        <w:spacing w:after="0" w:line="240" w:lineRule="auto"/>
        <w:ind w:left="2160" w:right="-90"/>
        <w:jc w:val="both"/>
        <w:rPr>
          <w:rFonts w:ascii="Arial" w:hAnsi="Arial" w:cs="Arial"/>
          <w:bCs/>
          <w:sz w:val="24"/>
          <w:szCs w:val="24"/>
        </w:rPr>
      </w:pPr>
    </w:p>
    <w:p w:rsidR="00A61CD8" w:rsidRDefault="00A61CD8" w:rsidP="009A221E">
      <w:pPr>
        <w:pStyle w:val="ListParagraph"/>
        <w:numPr>
          <w:ilvl w:val="0"/>
          <w:numId w:val="4"/>
        </w:numPr>
        <w:spacing w:after="0" w:line="240" w:lineRule="auto"/>
        <w:ind w:left="2160" w:right="-90" w:hanging="720"/>
        <w:jc w:val="both"/>
        <w:rPr>
          <w:rFonts w:ascii="Arial" w:hAnsi="Arial" w:cs="Arial"/>
          <w:bCs/>
          <w:sz w:val="24"/>
          <w:szCs w:val="24"/>
        </w:rPr>
      </w:pPr>
      <w:r w:rsidRPr="00A61CD8">
        <w:rPr>
          <w:rFonts w:ascii="Arial" w:hAnsi="Arial" w:cs="Arial"/>
          <w:bCs/>
          <w:sz w:val="24"/>
          <w:szCs w:val="24"/>
        </w:rPr>
        <w:t>Replace all guards removed.</w:t>
      </w:r>
    </w:p>
    <w:p w:rsidR="009A221E" w:rsidRPr="00A61CD8" w:rsidRDefault="009A221E" w:rsidP="009A221E">
      <w:pPr>
        <w:pStyle w:val="ListParagraph"/>
        <w:spacing w:after="0" w:line="240" w:lineRule="auto"/>
        <w:ind w:left="2160" w:right="-90"/>
        <w:jc w:val="both"/>
        <w:rPr>
          <w:rFonts w:ascii="Arial" w:hAnsi="Arial" w:cs="Arial"/>
          <w:bCs/>
          <w:sz w:val="24"/>
          <w:szCs w:val="24"/>
        </w:rPr>
      </w:pPr>
    </w:p>
    <w:p w:rsidR="00A61CD8" w:rsidRDefault="00A61CD8" w:rsidP="009A221E">
      <w:pPr>
        <w:pStyle w:val="ListParagraph"/>
        <w:numPr>
          <w:ilvl w:val="0"/>
          <w:numId w:val="4"/>
        </w:numPr>
        <w:spacing w:after="0" w:line="240" w:lineRule="auto"/>
        <w:ind w:left="2160" w:right="-90" w:hanging="720"/>
        <w:jc w:val="both"/>
        <w:rPr>
          <w:rFonts w:ascii="Arial" w:hAnsi="Arial" w:cs="Arial"/>
          <w:bCs/>
          <w:sz w:val="24"/>
          <w:szCs w:val="24"/>
        </w:rPr>
      </w:pPr>
      <w:r w:rsidRPr="00A61CD8">
        <w:rPr>
          <w:rFonts w:ascii="Arial" w:hAnsi="Arial" w:cs="Arial"/>
          <w:bCs/>
          <w:sz w:val="24"/>
          <w:szCs w:val="24"/>
        </w:rPr>
        <w:t xml:space="preserve">Remove </w:t>
      </w:r>
      <w:r w:rsidR="003C03CF">
        <w:rPr>
          <w:rFonts w:ascii="Arial" w:hAnsi="Arial" w:cs="Arial"/>
          <w:bCs/>
          <w:sz w:val="24"/>
          <w:szCs w:val="24"/>
        </w:rPr>
        <w:t>lockout device</w:t>
      </w:r>
      <w:r w:rsidRPr="00A61CD8">
        <w:rPr>
          <w:rFonts w:ascii="Arial" w:hAnsi="Arial" w:cs="Arial"/>
          <w:bCs/>
          <w:sz w:val="24"/>
          <w:szCs w:val="24"/>
        </w:rPr>
        <w:t xml:space="preserve"> and </w:t>
      </w:r>
      <w:r w:rsidR="003C03CF">
        <w:rPr>
          <w:rFonts w:ascii="Arial" w:hAnsi="Arial" w:cs="Arial"/>
          <w:bCs/>
          <w:sz w:val="24"/>
          <w:szCs w:val="24"/>
        </w:rPr>
        <w:t>t</w:t>
      </w:r>
      <w:r w:rsidRPr="00A61CD8">
        <w:rPr>
          <w:rFonts w:ascii="Arial" w:hAnsi="Arial" w:cs="Arial"/>
          <w:bCs/>
          <w:sz w:val="24"/>
          <w:szCs w:val="24"/>
        </w:rPr>
        <w:t>ag.</w:t>
      </w:r>
    </w:p>
    <w:p w:rsidR="009A221E" w:rsidRPr="00A61CD8" w:rsidRDefault="009A221E" w:rsidP="009A221E">
      <w:pPr>
        <w:pStyle w:val="ListParagraph"/>
        <w:spacing w:after="0" w:line="240" w:lineRule="auto"/>
        <w:ind w:left="2160" w:right="-90"/>
        <w:jc w:val="both"/>
        <w:rPr>
          <w:rFonts w:ascii="Arial" w:hAnsi="Arial" w:cs="Arial"/>
          <w:bCs/>
          <w:sz w:val="24"/>
          <w:szCs w:val="24"/>
        </w:rPr>
      </w:pPr>
    </w:p>
    <w:p w:rsidR="00A61CD8" w:rsidRPr="00A61CD8" w:rsidRDefault="00A61CD8" w:rsidP="009A221E">
      <w:pPr>
        <w:pStyle w:val="ListParagraph"/>
        <w:numPr>
          <w:ilvl w:val="0"/>
          <w:numId w:val="4"/>
        </w:numPr>
        <w:spacing w:after="0" w:line="240" w:lineRule="auto"/>
        <w:ind w:left="2160" w:right="-90" w:hanging="720"/>
        <w:jc w:val="both"/>
        <w:rPr>
          <w:rFonts w:ascii="Arial" w:hAnsi="Arial" w:cs="Arial"/>
          <w:bCs/>
          <w:sz w:val="24"/>
          <w:szCs w:val="24"/>
        </w:rPr>
      </w:pPr>
      <w:r w:rsidRPr="00A61CD8">
        <w:rPr>
          <w:rFonts w:ascii="Arial" w:hAnsi="Arial" w:cs="Arial"/>
          <w:bCs/>
          <w:sz w:val="24"/>
          <w:szCs w:val="24"/>
        </w:rPr>
        <w:t>Inspect power cord and socket before plugging equipment into power source. Any defects must be repaired before placing the equipment back in service.</w:t>
      </w:r>
    </w:p>
    <w:p w:rsidR="00A61CD8" w:rsidRDefault="00A61CD8" w:rsidP="00CA031F">
      <w:pPr>
        <w:spacing w:after="0" w:line="240" w:lineRule="auto"/>
        <w:ind w:right="-90"/>
        <w:jc w:val="both"/>
      </w:pPr>
    </w:p>
    <w:p w:rsidR="002F5279" w:rsidRPr="009A221E" w:rsidRDefault="002F5279" w:rsidP="009A221E">
      <w:pPr>
        <w:pStyle w:val="ListParagraph"/>
        <w:numPr>
          <w:ilvl w:val="0"/>
          <w:numId w:val="11"/>
        </w:numPr>
        <w:spacing w:after="0" w:line="240" w:lineRule="auto"/>
        <w:ind w:right="-90" w:hanging="810"/>
        <w:jc w:val="both"/>
        <w:rPr>
          <w:rFonts w:ascii="Arial" w:hAnsi="Arial" w:cs="Arial"/>
          <w:b/>
          <w:sz w:val="24"/>
          <w:szCs w:val="24"/>
        </w:rPr>
      </w:pPr>
      <w:r w:rsidRPr="009A221E">
        <w:rPr>
          <w:rFonts w:ascii="Arial" w:hAnsi="Arial" w:cs="Arial"/>
          <w:b/>
          <w:sz w:val="24"/>
          <w:szCs w:val="24"/>
        </w:rPr>
        <w:t>F</w:t>
      </w:r>
      <w:r w:rsidR="009A221E" w:rsidRPr="009A221E">
        <w:rPr>
          <w:rFonts w:ascii="Arial" w:hAnsi="Arial" w:cs="Arial"/>
          <w:b/>
          <w:sz w:val="24"/>
          <w:szCs w:val="24"/>
        </w:rPr>
        <w:t>ire</w:t>
      </w:r>
      <w:r w:rsidRPr="009A221E">
        <w:rPr>
          <w:rFonts w:ascii="Arial" w:hAnsi="Arial" w:cs="Arial"/>
          <w:b/>
          <w:sz w:val="24"/>
          <w:szCs w:val="24"/>
        </w:rPr>
        <w:t xml:space="preserve"> Chief and Fire Department Safety Officer</w:t>
      </w:r>
    </w:p>
    <w:p w:rsidR="00C4609B" w:rsidRPr="009F0BBB" w:rsidRDefault="00C4609B" w:rsidP="00CA031F">
      <w:pPr>
        <w:pStyle w:val="ListParagraph"/>
        <w:spacing w:after="0" w:line="240" w:lineRule="auto"/>
        <w:ind w:left="360" w:right="-90"/>
        <w:jc w:val="both"/>
        <w:rPr>
          <w:rFonts w:ascii="Arial" w:hAnsi="Arial" w:cs="Arial"/>
          <w:b/>
          <w:caps/>
          <w:sz w:val="24"/>
          <w:szCs w:val="24"/>
        </w:rPr>
      </w:pPr>
    </w:p>
    <w:p w:rsidR="005D53E7" w:rsidRDefault="002F5279" w:rsidP="009A221E">
      <w:pPr>
        <w:pStyle w:val="ListParagraph"/>
        <w:numPr>
          <w:ilvl w:val="0"/>
          <w:numId w:val="6"/>
        </w:numPr>
        <w:spacing w:after="0" w:line="240" w:lineRule="auto"/>
        <w:ind w:left="1440" w:right="-90" w:hanging="720"/>
        <w:jc w:val="both"/>
        <w:rPr>
          <w:rFonts w:ascii="Arial" w:hAnsi="Arial" w:cs="Arial"/>
          <w:sz w:val="24"/>
          <w:szCs w:val="24"/>
        </w:rPr>
      </w:pPr>
      <w:r w:rsidRPr="005D53E7">
        <w:rPr>
          <w:rFonts w:ascii="Arial" w:hAnsi="Arial" w:cs="Arial"/>
          <w:sz w:val="24"/>
          <w:szCs w:val="24"/>
        </w:rPr>
        <w:t>Only th</w:t>
      </w:r>
      <w:r w:rsidR="005D53E7" w:rsidRPr="005D53E7">
        <w:rPr>
          <w:rFonts w:ascii="Arial" w:hAnsi="Arial" w:cs="Arial"/>
          <w:sz w:val="24"/>
          <w:szCs w:val="24"/>
        </w:rPr>
        <w:t>e e</w:t>
      </w:r>
      <w:r w:rsidRPr="005D53E7">
        <w:rPr>
          <w:rFonts w:ascii="Arial" w:hAnsi="Arial" w:cs="Arial"/>
          <w:sz w:val="24"/>
          <w:szCs w:val="24"/>
        </w:rPr>
        <w:t xml:space="preserve">mployee that locks </w:t>
      </w:r>
      <w:r w:rsidR="005D53E7" w:rsidRPr="005D53E7">
        <w:rPr>
          <w:rFonts w:ascii="Arial" w:hAnsi="Arial" w:cs="Arial"/>
          <w:sz w:val="24"/>
          <w:szCs w:val="24"/>
        </w:rPr>
        <w:t xml:space="preserve">out </w:t>
      </w:r>
      <w:r w:rsidRPr="005D53E7">
        <w:rPr>
          <w:rFonts w:ascii="Arial" w:hAnsi="Arial" w:cs="Arial"/>
          <w:sz w:val="24"/>
          <w:szCs w:val="24"/>
        </w:rPr>
        <w:t xml:space="preserve">tags out machinery, equipment or processes may remove his/her lock and tag. </w:t>
      </w:r>
    </w:p>
    <w:p w:rsidR="009A221E" w:rsidRPr="005D53E7" w:rsidRDefault="009A221E" w:rsidP="009A221E">
      <w:pPr>
        <w:pStyle w:val="ListParagraph"/>
        <w:spacing w:after="0" w:line="240" w:lineRule="auto"/>
        <w:ind w:left="1440" w:right="-90"/>
        <w:jc w:val="both"/>
        <w:rPr>
          <w:rFonts w:ascii="Arial" w:hAnsi="Arial" w:cs="Arial"/>
          <w:sz w:val="24"/>
          <w:szCs w:val="24"/>
        </w:rPr>
      </w:pPr>
    </w:p>
    <w:p w:rsidR="00942C0F" w:rsidRDefault="005D53E7" w:rsidP="009A221E">
      <w:pPr>
        <w:pStyle w:val="ListParagraph"/>
        <w:numPr>
          <w:ilvl w:val="0"/>
          <w:numId w:val="6"/>
        </w:numPr>
        <w:spacing w:after="0" w:line="240" w:lineRule="auto"/>
        <w:ind w:left="1440" w:right="-90" w:hanging="720"/>
        <w:jc w:val="both"/>
        <w:rPr>
          <w:rFonts w:ascii="Arial" w:hAnsi="Arial" w:cs="Arial"/>
          <w:sz w:val="24"/>
          <w:szCs w:val="24"/>
        </w:rPr>
      </w:pPr>
      <w:r w:rsidRPr="005D53E7">
        <w:rPr>
          <w:rFonts w:ascii="Arial" w:hAnsi="Arial" w:cs="Arial"/>
          <w:sz w:val="24"/>
          <w:szCs w:val="24"/>
        </w:rPr>
        <w:t>S</w:t>
      </w:r>
      <w:r w:rsidR="00BD6680">
        <w:rPr>
          <w:rFonts w:ascii="Arial" w:hAnsi="Arial" w:cs="Arial"/>
          <w:sz w:val="24"/>
          <w:szCs w:val="24"/>
        </w:rPr>
        <w:t>hould the e</w:t>
      </w:r>
      <w:r w:rsidR="002F5279" w:rsidRPr="005D53E7">
        <w:rPr>
          <w:rFonts w:ascii="Arial" w:hAnsi="Arial" w:cs="Arial"/>
          <w:sz w:val="24"/>
          <w:szCs w:val="24"/>
        </w:rPr>
        <w:t>mployee leave the facility before removing his/her lock and tag, the</w:t>
      </w:r>
      <w:r w:rsidR="00F76441">
        <w:rPr>
          <w:rFonts w:ascii="Arial" w:hAnsi="Arial" w:cs="Arial"/>
          <w:sz w:val="24"/>
          <w:szCs w:val="24"/>
        </w:rPr>
        <w:t xml:space="preserve"> Fire Department S</w:t>
      </w:r>
      <w:r w:rsidRPr="005D53E7">
        <w:rPr>
          <w:rFonts w:ascii="Arial" w:hAnsi="Arial" w:cs="Arial"/>
          <w:sz w:val="24"/>
          <w:szCs w:val="24"/>
        </w:rPr>
        <w:t>afety Officer should be immediately notified</w:t>
      </w:r>
      <w:r w:rsidR="00942C0F">
        <w:rPr>
          <w:rFonts w:ascii="Arial" w:hAnsi="Arial" w:cs="Arial"/>
          <w:sz w:val="24"/>
          <w:szCs w:val="24"/>
        </w:rPr>
        <w:t xml:space="preserve">. </w:t>
      </w:r>
    </w:p>
    <w:p w:rsidR="009A221E" w:rsidRDefault="009A221E" w:rsidP="009A221E">
      <w:pPr>
        <w:pStyle w:val="ListParagraph"/>
        <w:spacing w:after="0" w:line="240" w:lineRule="auto"/>
        <w:ind w:left="1440" w:right="-90"/>
        <w:jc w:val="both"/>
        <w:rPr>
          <w:rFonts w:ascii="Arial" w:hAnsi="Arial" w:cs="Arial"/>
          <w:sz w:val="24"/>
          <w:szCs w:val="24"/>
        </w:rPr>
      </w:pPr>
    </w:p>
    <w:p w:rsidR="005D53E7" w:rsidRDefault="00942C0F" w:rsidP="009A221E">
      <w:pPr>
        <w:pStyle w:val="ListParagraph"/>
        <w:numPr>
          <w:ilvl w:val="0"/>
          <w:numId w:val="6"/>
        </w:numPr>
        <w:spacing w:after="0" w:line="240" w:lineRule="auto"/>
        <w:ind w:left="1440" w:right="-90" w:hanging="720"/>
        <w:jc w:val="both"/>
        <w:rPr>
          <w:rFonts w:ascii="Arial" w:hAnsi="Arial" w:cs="Arial"/>
          <w:sz w:val="24"/>
          <w:szCs w:val="24"/>
        </w:rPr>
      </w:pPr>
      <w:r>
        <w:rPr>
          <w:rFonts w:ascii="Arial" w:hAnsi="Arial" w:cs="Arial"/>
          <w:sz w:val="24"/>
          <w:szCs w:val="24"/>
        </w:rPr>
        <w:t xml:space="preserve">The Fire Department Safety Officer shall be required to exercise </w:t>
      </w:r>
      <w:r w:rsidR="00F76441">
        <w:rPr>
          <w:rFonts w:ascii="Arial" w:hAnsi="Arial" w:cs="Arial"/>
          <w:sz w:val="24"/>
          <w:szCs w:val="24"/>
        </w:rPr>
        <w:t>due diligence in investigating</w:t>
      </w:r>
      <w:r>
        <w:rPr>
          <w:rFonts w:ascii="Arial" w:hAnsi="Arial" w:cs="Arial"/>
          <w:sz w:val="24"/>
          <w:szCs w:val="24"/>
        </w:rPr>
        <w:t xml:space="preserve"> the circumstances</w:t>
      </w:r>
      <w:r w:rsidR="00F76441">
        <w:rPr>
          <w:rFonts w:ascii="Arial" w:hAnsi="Arial" w:cs="Arial"/>
          <w:sz w:val="24"/>
          <w:szCs w:val="24"/>
        </w:rPr>
        <w:t xml:space="preserve">, </w:t>
      </w:r>
      <w:r>
        <w:rPr>
          <w:rFonts w:ascii="Arial" w:hAnsi="Arial" w:cs="Arial"/>
          <w:sz w:val="24"/>
          <w:szCs w:val="24"/>
        </w:rPr>
        <w:t xml:space="preserve">and </w:t>
      </w:r>
      <w:r w:rsidR="005D53E7" w:rsidRPr="005D53E7">
        <w:rPr>
          <w:rFonts w:ascii="Arial" w:hAnsi="Arial" w:cs="Arial"/>
          <w:sz w:val="24"/>
          <w:szCs w:val="24"/>
        </w:rPr>
        <w:t xml:space="preserve">may </w:t>
      </w:r>
      <w:r w:rsidR="002F5279" w:rsidRPr="005D53E7">
        <w:rPr>
          <w:rFonts w:ascii="Arial" w:hAnsi="Arial" w:cs="Arial"/>
          <w:sz w:val="24"/>
          <w:szCs w:val="24"/>
        </w:rPr>
        <w:t>remove the lock and</w:t>
      </w:r>
      <w:r w:rsidR="005D53E7" w:rsidRPr="005D53E7">
        <w:rPr>
          <w:rFonts w:ascii="Arial" w:hAnsi="Arial" w:cs="Arial"/>
          <w:sz w:val="24"/>
          <w:szCs w:val="24"/>
        </w:rPr>
        <w:t>/or</w:t>
      </w:r>
      <w:r w:rsidR="002F5279" w:rsidRPr="005D53E7">
        <w:rPr>
          <w:rFonts w:ascii="Arial" w:hAnsi="Arial" w:cs="Arial"/>
          <w:sz w:val="24"/>
          <w:szCs w:val="24"/>
        </w:rPr>
        <w:t xml:space="preserve"> tag. </w:t>
      </w:r>
    </w:p>
    <w:p w:rsidR="009A221E" w:rsidRPr="005D53E7" w:rsidRDefault="009A221E" w:rsidP="009A221E">
      <w:pPr>
        <w:pStyle w:val="ListParagraph"/>
        <w:spacing w:after="0" w:line="240" w:lineRule="auto"/>
        <w:ind w:left="1440" w:right="-90"/>
        <w:jc w:val="both"/>
        <w:rPr>
          <w:rFonts w:ascii="Arial" w:hAnsi="Arial" w:cs="Arial"/>
          <w:sz w:val="24"/>
          <w:szCs w:val="24"/>
        </w:rPr>
      </w:pPr>
    </w:p>
    <w:p w:rsidR="005D53E7" w:rsidRDefault="002F5279" w:rsidP="009A221E">
      <w:pPr>
        <w:pStyle w:val="ListParagraph"/>
        <w:numPr>
          <w:ilvl w:val="0"/>
          <w:numId w:val="6"/>
        </w:numPr>
        <w:spacing w:after="0" w:line="240" w:lineRule="auto"/>
        <w:ind w:left="1440" w:right="-90" w:hanging="720"/>
        <w:jc w:val="both"/>
        <w:rPr>
          <w:rFonts w:ascii="Arial" w:hAnsi="Arial" w:cs="Arial"/>
          <w:sz w:val="24"/>
          <w:szCs w:val="24"/>
        </w:rPr>
      </w:pPr>
      <w:r w:rsidRPr="005D53E7">
        <w:rPr>
          <w:rFonts w:ascii="Arial" w:hAnsi="Arial" w:cs="Arial"/>
          <w:sz w:val="24"/>
          <w:szCs w:val="24"/>
        </w:rPr>
        <w:t xml:space="preserve">The </w:t>
      </w:r>
      <w:r w:rsidR="005D53E7" w:rsidRPr="005D53E7">
        <w:rPr>
          <w:rFonts w:ascii="Arial" w:hAnsi="Arial" w:cs="Arial"/>
          <w:sz w:val="24"/>
          <w:szCs w:val="24"/>
        </w:rPr>
        <w:t xml:space="preserve">Fire Department Safety Officer </w:t>
      </w:r>
      <w:r w:rsidRPr="005D53E7">
        <w:rPr>
          <w:rFonts w:ascii="Arial" w:hAnsi="Arial" w:cs="Arial"/>
          <w:sz w:val="24"/>
          <w:szCs w:val="24"/>
        </w:rPr>
        <w:t xml:space="preserve">must be assured that all tools have been removed, all guards have been replaced and all </w:t>
      </w:r>
      <w:r w:rsidR="005D53E7" w:rsidRPr="005D53E7">
        <w:rPr>
          <w:rFonts w:ascii="Arial" w:hAnsi="Arial" w:cs="Arial"/>
          <w:sz w:val="24"/>
          <w:szCs w:val="24"/>
        </w:rPr>
        <w:t>e</w:t>
      </w:r>
      <w:r w:rsidRPr="005D53E7">
        <w:rPr>
          <w:rFonts w:ascii="Arial" w:hAnsi="Arial" w:cs="Arial"/>
          <w:sz w:val="24"/>
          <w:szCs w:val="24"/>
        </w:rPr>
        <w:t xml:space="preserve">mployees are free from any hazard before the lock and tag are removed and the machinery, equipment or process are returned to service. </w:t>
      </w:r>
    </w:p>
    <w:p w:rsidR="009A221E" w:rsidRPr="005D53E7" w:rsidRDefault="009A221E" w:rsidP="009A221E">
      <w:pPr>
        <w:pStyle w:val="ListParagraph"/>
        <w:spacing w:after="0" w:line="240" w:lineRule="auto"/>
        <w:ind w:left="1440" w:right="-90"/>
        <w:jc w:val="both"/>
        <w:rPr>
          <w:rFonts w:ascii="Arial" w:hAnsi="Arial" w:cs="Arial"/>
          <w:sz w:val="24"/>
          <w:szCs w:val="24"/>
        </w:rPr>
      </w:pPr>
    </w:p>
    <w:p w:rsidR="002F5279" w:rsidRDefault="00942C0F" w:rsidP="009A221E">
      <w:pPr>
        <w:pStyle w:val="ListParagraph"/>
        <w:numPr>
          <w:ilvl w:val="0"/>
          <w:numId w:val="6"/>
        </w:numPr>
        <w:spacing w:after="0" w:line="240" w:lineRule="auto"/>
        <w:ind w:left="1440" w:right="-90" w:hanging="720"/>
        <w:jc w:val="both"/>
        <w:rPr>
          <w:rFonts w:ascii="Arial" w:hAnsi="Arial" w:cs="Arial"/>
          <w:sz w:val="24"/>
          <w:szCs w:val="24"/>
        </w:rPr>
      </w:pPr>
      <w:r>
        <w:rPr>
          <w:rFonts w:ascii="Arial" w:hAnsi="Arial" w:cs="Arial"/>
          <w:sz w:val="24"/>
          <w:szCs w:val="24"/>
        </w:rPr>
        <w:t xml:space="preserve">As part of his/her due diligence, the Fire Department Safety Officer shall endeavor to contact </w:t>
      </w:r>
      <w:r w:rsidR="002F5279" w:rsidRPr="005D53E7">
        <w:rPr>
          <w:rFonts w:ascii="Arial" w:hAnsi="Arial" w:cs="Arial"/>
          <w:sz w:val="24"/>
          <w:szCs w:val="24"/>
        </w:rPr>
        <w:t>the employee who placed the lock</w:t>
      </w:r>
      <w:r>
        <w:rPr>
          <w:rFonts w:ascii="Arial" w:hAnsi="Arial" w:cs="Arial"/>
          <w:sz w:val="24"/>
          <w:szCs w:val="24"/>
        </w:rPr>
        <w:t xml:space="preserve">out </w:t>
      </w:r>
      <w:proofErr w:type="spellStart"/>
      <w:r>
        <w:rPr>
          <w:rFonts w:ascii="Arial" w:hAnsi="Arial" w:cs="Arial"/>
          <w:sz w:val="24"/>
          <w:szCs w:val="24"/>
        </w:rPr>
        <w:t>tagout</w:t>
      </w:r>
      <w:proofErr w:type="spellEnd"/>
      <w:r>
        <w:rPr>
          <w:rFonts w:ascii="Arial" w:hAnsi="Arial" w:cs="Arial"/>
          <w:sz w:val="24"/>
          <w:szCs w:val="24"/>
        </w:rPr>
        <w:t xml:space="preserve"> prior to removing it, and shall ensure that the employee is notified</w:t>
      </w:r>
      <w:r w:rsidR="002F5279" w:rsidRPr="005D53E7">
        <w:rPr>
          <w:rFonts w:ascii="Arial" w:hAnsi="Arial" w:cs="Arial"/>
          <w:sz w:val="24"/>
          <w:szCs w:val="24"/>
        </w:rPr>
        <w:t xml:space="preserve"> </w:t>
      </w:r>
      <w:r>
        <w:rPr>
          <w:rFonts w:ascii="Arial" w:hAnsi="Arial" w:cs="Arial"/>
          <w:sz w:val="24"/>
          <w:szCs w:val="24"/>
        </w:rPr>
        <w:t xml:space="preserve">of the situation. </w:t>
      </w:r>
    </w:p>
    <w:p w:rsidR="009A221E" w:rsidRDefault="009A221E" w:rsidP="009A221E">
      <w:pPr>
        <w:pStyle w:val="ListParagraph"/>
        <w:spacing w:after="0" w:line="240" w:lineRule="auto"/>
        <w:ind w:left="1440" w:right="-90"/>
        <w:jc w:val="both"/>
        <w:rPr>
          <w:rFonts w:ascii="Arial" w:hAnsi="Arial" w:cs="Arial"/>
          <w:sz w:val="24"/>
          <w:szCs w:val="24"/>
        </w:rPr>
      </w:pPr>
    </w:p>
    <w:p w:rsidR="00942C0F" w:rsidRDefault="00942C0F" w:rsidP="009A221E">
      <w:pPr>
        <w:pStyle w:val="ListParagraph"/>
        <w:numPr>
          <w:ilvl w:val="0"/>
          <w:numId w:val="6"/>
        </w:numPr>
        <w:spacing w:after="0" w:line="240" w:lineRule="auto"/>
        <w:ind w:left="1440" w:right="-90" w:hanging="720"/>
        <w:jc w:val="both"/>
        <w:rPr>
          <w:rFonts w:ascii="Arial" w:hAnsi="Arial" w:cs="Arial"/>
          <w:sz w:val="24"/>
          <w:szCs w:val="24"/>
        </w:rPr>
      </w:pPr>
      <w:r>
        <w:rPr>
          <w:rFonts w:ascii="Arial" w:hAnsi="Arial" w:cs="Arial"/>
          <w:sz w:val="24"/>
          <w:szCs w:val="24"/>
        </w:rPr>
        <w:t xml:space="preserve">Where the Fire Department Safety Officer cannot determine that it is safe to remove the lockout </w:t>
      </w:r>
      <w:proofErr w:type="spellStart"/>
      <w:r>
        <w:rPr>
          <w:rFonts w:ascii="Arial" w:hAnsi="Arial" w:cs="Arial"/>
          <w:sz w:val="24"/>
          <w:szCs w:val="24"/>
        </w:rPr>
        <w:t>tagout</w:t>
      </w:r>
      <w:proofErr w:type="spellEnd"/>
      <w:r>
        <w:rPr>
          <w:rFonts w:ascii="Arial" w:hAnsi="Arial" w:cs="Arial"/>
          <w:sz w:val="24"/>
          <w:szCs w:val="24"/>
        </w:rPr>
        <w:t xml:space="preserve">, the lockout </w:t>
      </w:r>
      <w:proofErr w:type="spellStart"/>
      <w:r>
        <w:rPr>
          <w:rFonts w:ascii="Arial" w:hAnsi="Arial" w:cs="Arial"/>
          <w:sz w:val="24"/>
          <w:szCs w:val="24"/>
        </w:rPr>
        <w:t>tagout</w:t>
      </w:r>
      <w:proofErr w:type="spellEnd"/>
      <w:r>
        <w:rPr>
          <w:rFonts w:ascii="Arial" w:hAnsi="Arial" w:cs="Arial"/>
          <w:sz w:val="24"/>
          <w:szCs w:val="24"/>
        </w:rPr>
        <w:t xml:space="preserve"> shall remain in place.</w:t>
      </w:r>
    </w:p>
    <w:p w:rsidR="009A221E" w:rsidRPr="005D53E7" w:rsidRDefault="009A221E" w:rsidP="009A221E">
      <w:pPr>
        <w:pStyle w:val="ListParagraph"/>
        <w:spacing w:after="0" w:line="240" w:lineRule="auto"/>
        <w:ind w:left="1440" w:right="-90"/>
        <w:jc w:val="both"/>
        <w:rPr>
          <w:rFonts w:ascii="Arial" w:hAnsi="Arial" w:cs="Arial"/>
          <w:sz w:val="24"/>
          <w:szCs w:val="24"/>
        </w:rPr>
      </w:pPr>
    </w:p>
    <w:p w:rsidR="005D53E7" w:rsidRDefault="005D53E7" w:rsidP="009A221E">
      <w:pPr>
        <w:pStyle w:val="ListParagraph"/>
        <w:numPr>
          <w:ilvl w:val="0"/>
          <w:numId w:val="6"/>
        </w:numPr>
        <w:spacing w:after="0" w:line="240" w:lineRule="auto"/>
        <w:ind w:left="1440" w:right="-90" w:hanging="720"/>
        <w:jc w:val="both"/>
        <w:rPr>
          <w:rFonts w:ascii="Arial" w:hAnsi="Arial" w:cs="Arial"/>
          <w:sz w:val="24"/>
          <w:szCs w:val="24"/>
        </w:rPr>
      </w:pPr>
      <w:r w:rsidRPr="005D53E7">
        <w:rPr>
          <w:rFonts w:ascii="Arial" w:hAnsi="Arial" w:cs="Arial"/>
          <w:sz w:val="24"/>
          <w:szCs w:val="24"/>
        </w:rPr>
        <w:t>In the absence of the Fire Department Safety Officer, the Fire Chief may remove the lock and/or tag.</w:t>
      </w:r>
    </w:p>
    <w:p w:rsidR="000C5478" w:rsidRDefault="000C5478" w:rsidP="00CA031F">
      <w:pPr>
        <w:spacing w:after="0" w:line="240" w:lineRule="auto"/>
        <w:rPr>
          <w:rFonts w:ascii="Arial" w:hAnsi="Arial" w:cs="Arial"/>
          <w:sz w:val="24"/>
          <w:szCs w:val="24"/>
        </w:rPr>
      </w:pPr>
    </w:p>
    <w:p w:rsidR="000C5478" w:rsidRDefault="000C5478" w:rsidP="00CA031F">
      <w:pPr>
        <w:spacing w:after="0" w:line="240" w:lineRule="auto"/>
        <w:rPr>
          <w:rFonts w:ascii="Arial" w:hAnsi="Arial" w:cs="Arial"/>
          <w:sz w:val="24"/>
          <w:szCs w:val="24"/>
        </w:rPr>
      </w:pPr>
    </w:p>
    <w:p w:rsidR="000C5478" w:rsidRPr="000C5478" w:rsidRDefault="000C5478" w:rsidP="00CA031F">
      <w:pPr>
        <w:spacing w:after="0" w:line="240" w:lineRule="auto"/>
        <w:rPr>
          <w:rFonts w:ascii="Arial" w:hAnsi="Arial" w:cs="Arial"/>
          <w:sz w:val="24"/>
          <w:szCs w:val="24"/>
        </w:rPr>
      </w:pPr>
    </w:p>
    <w:sectPr w:rsidR="000C5478" w:rsidRPr="000C5478" w:rsidSect="00D702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DBC" w:rsidRDefault="007F7DBC" w:rsidP="00D702E6">
      <w:pPr>
        <w:spacing w:after="0" w:line="240" w:lineRule="auto"/>
      </w:pPr>
      <w:r>
        <w:separator/>
      </w:r>
    </w:p>
  </w:endnote>
  <w:endnote w:type="continuationSeparator" w:id="0">
    <w:p w:rsidR="007F7DBC" w:rsidRDefault="007F7DBC" w:rsidP="00D70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25" w:rsidRDefault="00674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DBC" w:rsidRPr="00635515" w:rsidRDefault="007F7DBC" w:rsidP="00D702E6">
    <w:pPr>
      <w:pStyle w:val="Footer"/>
      <w:ind w:right="360"/>
      <w:jc w:val="center"/>
      <w:rPr>
        <w:rFonts w:ascii="Times New Roman" w:hAnsi="Times New Roman" w:cs="Times New Roman"/>
        <w:sz w:val="20"/>
      </w:rPr>
    </w:pPr>
    <w:r w:rsidRPr="00635515">
      <w:rPr>
        <w:rFonts w:ascii="Times New Roman" w:hAnsi="Times New Roman" w:cs="Times New Roman"/>
        <w:sz w:val="20"/>
      </w:rPr>
      <w:t>©2013 Legal &amp; Liability Risk Management Institute.</w:t>
    </w:r>
  </w:p>
  <w:p w:rsidR="007F7DBC" w:rsidRPr="00674625" w:rsidRDefault="007F7DBC" w:rsidP="00D702E6">
    <w:pPr>
      <w:pStyle w:val="Footer"/>
      <w:framePr w:wrap="around" w:vAnchor="text" w:hAnchor="page" w:x="10891" w:y="1"/>
      <w:rPr>
        <w:rStyle w:val="PageNumber"/>
        <w:rFonts w:ascii="Times New Roman" w:hAnsi="Times New Roman" w:cs="Times New Roman"/>
      </w:rPr>
    </w:pPr>
    <w:r w:rsidRPr="00674625">
      <w:rPr>
        <w:rStyle w:val="PageNumber"/>
        <w:rFonts w:ascii="Times New Roman" w:hAnsi="Times New Roman" w:cs="Times New Roman"/>
      </w:rPr>
      <w:fldChar w:fldCharType="begin"/>
    </w:r>
    <w:r w:rsidRPr="00674625">
      <w:rPr>
        <w:rStyle w:val="PageNumber"/>
        <w:rFonts w:ascii="Times New Roman" w:hAnsi="Times New Roman" w:cs="Times New Roman"/>
      </w:rPr>
      <w:instrText xml:space="preserve">PAGE  </w:instrText>
    </w:r>
    <w:r w:rsidRPr="00674625">
      <w:rPr>
        <w:rStyle w:val="PageNumber"/>
        <w:rFonts w:ascii="Times New Roman" w:hAnsi="Times New Roman" w:cs="Times New Roman"/>
      </w:rPr>
      <w:fldChar w:fldCharType="separate"/>
    </w:r>
    <w:r w:rsidR="00674625">
      <w:rPr>
        <w:rStyle w:val="PageNumber"/>
        <w:rFonts w:ascii="Times New Roman" w:hAnsi="Times New Roman" w:cs="Times New Roman"/>
        <w:noProof/>
      </w:rPr>
      <w:t>3</w:t>
    </w:r>
    <w:r w:rsidRPr="00674625">
      <w:rPr>
        <w:rStyle w:val="PageNumber"/>
        <w:rFonts w:ascii="Times New Roman" w:hAnsi="Times New Roman" w:cs="Times New Roman"/>
      </w:rPr>
      <w:fldChar w:fldCharType="end"/>
    </w:r>
  </w:p>
  <w:p w:rsidR="007F7DBC" w:rsidRPr="00635515" w:rsidRDefault="007F7DBC" w:rsidP="00D702E6">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rsidR="007F7DBC" w:rsidRPr="00635515" w:rsidRDefault="007F7DBC" w:rsidP="00D702E6">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rsidR="007F7DBC" w:rsidRDefault="007F7D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25" w:rsidRDefault="00674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DBC" w:rsidRDefault="007F7DBC" w:rsidP="00D702E6">
      <w:pPr>
        <w:spacing w:after="0" w:line="240" w:lineRule="auto"/>
      </w:pPr>
      <w:r>
        <w:separator/>
      </w:r>
    </w:p>
  </w:footnote>
  <w:footnote w:type="continuationSeparator" w:id="0">
    <w:p w:rsidR="007F7DBC" w:rsidRDefault="007F7DBC" w:rsidP="00D70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25" w:rsidRDefault="00674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25" w:rsidRDefault="006746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625" w:rsidRDefault="006746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531F"/>
    <w:multiLevelType w:val="hybridMultilevel"/>
    <w:tmpl w:val="5D16AA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4A602B"/>
    <w:multiLevelType w:val="hybridMultilevel"/>
    <w:tmpl w:val="329AA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E7BB7"/>
    <w:multiLevelType w:val="hybridMultilevel"/>
    <w:tmpl w:val="0D921D40"/>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6036F"/>
    <w:multiLevelType w:val="hybridMultilevel"/>
    <w:tmpl w:val="3142122E"/>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B7216"/>
    <w:multiLevelType w:val="hybridMultilevel"/>
    <w:tmpl w:val="9BEC24FE"/>
    <w:lvl w:ilvl="0" w:tplc="D28A8BE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284C26"/>
    <w:multiLevelType w:val="hybridMultilevel"/>
    <w:tmpl w:val="37CA9E6A"/>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A33EF"/>
    <w:multiLevelType w:val="hybridMultilevel"/>
    <w:tmpl w:val="30FC89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F1124"/>
    <w:multiLevelType w:val="hybridMultilevel"/>
    <w:tmpl w:val="A3E284C6"/>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16A2D"/>
    <w:multiLevelType w:val="hybridMultilevel"/>
    <w:tmpl w:val="12D24FB2"/>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D488E"/>
    <w:multiLevelType w:val="hybridMultilevel"/>
    <w:tmpl w:val="C4604112"/>
    <w:lvl w:ilvl="0" w:tplc="D28A8BE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4770686"/>
    <w:multiLevelType w:val="hybridMultilevel"/>
    <w:tmpl w:val="78AA7A10"/>
    <w:lvl w:ilvl="0" w:tplc="5254DBB0">
      <w:start w:val="1"/>
      <w:numFmt w:val="lowerRoman"/>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972D6F"/>
    <w:multiLevelType w:val="hybridMultilevel"/>
    <w:tmpl w:val="5B4E285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721BDA"/>
    <w:multiLevelType w:val="hybridMultilevel"/>
    <w:tmpl w:val="890AC3E0"/>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35FFF"/>
    <w:multiLevelType w:val="hybridMultilevel"/>
    <w:tmpl w:val="026EA94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13D41"/>
    <w:multiLevelType w:val="hybridMultilevel"/>
    <w:tmpl w:val="9802EB08"/>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069CA"/>
    <w:multiLevelType w:val="hybridMultilevel"/>
    <w:tmpl w:val="FF702FD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82E4F"/>
    <w:multiLevelType w:val="multilevel"/>
    <w:tmpl w:val="B6DA4650"/>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3"/>
  </w:num>
  <w:num w:numId="3">
    <w:abstractNumId w:val="15"/>
  </w:num>
  <w:num w:numId="4">
    <w:abstractNumId w:val="14"/>
  </w:num>
  <w:num w:numId="5">
    <w:abstractNumId w:val="4"/>
  </w:num>
  <w:num w:numId="6">
    <w:abstractNumId w:val="11"/>
  </w:num>
  <w:num w:numId="7">
    <w:abstractNumId w:val="2"/>
  </w:num>
  <w:num w:numId="8">
    <w:abstractNumId w:val="1"/>
  </w:num>
  <w:num w:numId="9">
    <w:abstractNumId w:val="9"/>
  </w:num>
  <w:num w:numId="10">
    <w:abstractNumId w:val="0"/>
  </w:num>
  <w:num w:numId="11">
    <w:abstractNumId w:val="16"/>
  </w:num>
  <w:num w:numId="12">
    <w:abstractNumId w:val="6"/>
  </w:num>
  <w:num w:numId="13">
    <w:abstractNumId w:val="5"/>
  </w:num>
  <w:num w:numId="14">
    <w:abstractNumId w:val="13"/>
  </w:num>
  <w:num w:numId="15">
    <w:abstractNumId w:val="10"/>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E94521"/>
    <w:rsid w:val="000073F8"/>
    <w:rsid w:val="000B1FBF"/>
    <w:rsid w:val="000C5478"/>
    <w:rsid w:val="000E6438"/>
    <w:rsid w:val="000F0E42"/>
    <w:rsid w:val="001B55B7"/>
    <w:rsid w:val="00230287"/>
    <w:rsid w:val="00236D8B"/>
    <w:rsid w:val="00253E48"/>
    <w:rsid w:val="002B4390"/>
    <w:rsid w:val="002F5279"/>
    <w:rsid w:val="00310EAF"/>
    <w:rsid w:val="0033154F"/>
    <w:rsid w:val="003371F5"/>
    <w:rsid w:val="003C03CF"/>
    <w:rsid w:val="003D23CE"/>
    <w:rsid w:val="00582E88"/>
    <w:rsid w:val="005D1619"/>
    <w:rsid w:val="005D53E7"/>
    <w:rsid w:val="006739EB"/>
    <w:rsid w:val="00674625"/>
    <w:rsid w:val="006E3D85"/>
    <w:rsid w:val="00746BEC"/>
    <w:rsid w:val="00764D3C"/>
    <w:rsid w:val="007F7DBC"/>
    <w:rsid w:val="00924711"/>
    <w:rsid w:val="00941DAA"/>
    <w:rsid w:val="00942C0F"/>
    <w:rsid w:val="00943645"/>
    <w:rsid w:val="009969B3"/>
    <w:rsid w:val="009A221E"/>
    <w:rsid w:val="009E3D36"/>
    <w:rsid w:val="009F0BBB"/>
    <w:rsid w:val="009F2F0C"/>
    <w:rsid w:val="00A17190"/>
    <w:rsid w:val="00A61CD8"/>
    <w:rsid w:val="00A84CAF"/>
    <w:rsid w:val="00AE73CC"/>
    <w:rsid w:val="00BD6680"/>
    <w:rsid w:val="00C31EEB"/>
    <w:rsid w:val="00C4609B"/>
    <w:rsid w:val="00C61A02"/>
    <w:rsid w:val="00CA031F"/>
    <w:rsid w:val="00CF22C7"/>
    <w:rsid w:val="00CF3070"/>
    <w:rsid w:val="00D702E6"/>
    <w:rsid w:val="00D80C9B"/>
    <w:rsid w:val="00D9516E"/>
    <w:rsid w:val="00D95CD2"/>
    <w:rsid w:val="00DD15D2"/>
    <w:rsid w:val="00DD57C3"/>
    <w:rsid w:val="00E17670"/>
    <w:rsid w:val="00E94521"/>
    <w:rsid w:val="00EC2711"/>
    <w:rsid w:val="00F07B32"/>
    <w:rsid w:val="00F76441"/>
    <w:rsid w:val="00F86F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C3"/>
    <w:pPr>
      <w:ind w:left="720"/>
      <w:contextualSpacing/>
    </w:pPr>
  </w:style>
  <w:style w:type="paragraph" w:styleId="BalloonText">
    <w:name w:val="Balloon Text"/>
    <w:basedOn w:val="Normal"/>
    <w:link w:val="BalloonTextChar"/>
    <w:uiPriority w:val="99"/>
    <w:semiHidden/>
    <w:unhideWhenUsed/>
    <w:rsid w:val="0074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EC"/>
    <w:rPr>
      <w:rFonts w:ascii="Tahoma" w:hAnsi="Tahoma" w:cs="Tahoma"/>
      <w:sz w:val="16"/>
      <w:szCs w:val="16"/>
    </w:rPr>
  </w:style>
  <w:style w:type="paragraph" w:styleId="Header">
    <w:name w:val="header"/>
    <w:basedOn w:val="Normal"/>
    <w:link w:val="HeaderChar"/>
    <w:uiPriority w:val="99"/>
    <w:unhideWhenUsed/>
    <w:rsid w:val="00D70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2E6"/>
  </w:style>
  <w:style w:type="paragraph" w:styleId="Footer">
    <w:name w:val="footer"/>
    <w:basedOn w:val="Normal"/>
    <w:link w:val="FooterChar"/>
    <w:uiPriority w:val="99"/>
    <w:unhideWhenUsed/>
    <w:rsid w:val="00D70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2E6"/>
  </w:style>
  <w:style w:type="character" w:styleId="PageNumber">
    <w:name w:val="page number"/>
    <w:basedOn w:val="DefaultParagraphFont"/>
    <w:uiPriority w:val="99"/>
    <w:semiHidden/>
    <w:unhideWhenUsed/>
    <w:rsid w:val="00D702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C3"/>
    <w:pPr>
      <w:ind w:left="720"/>
      <w:contextualSpacing/>
    </w:pPr>
  </w:style>
  <w:style w:type="paragraph" w:styleId="BalloonText">
    <w:name w:val="Balloon Text"/>
    <w:basedOn w:val="Normal"/>
    <w:link w:val="BalloonTextChar"/>
    <w:uiPriority w:val="99"/>
    <w:semiHidden/>
    <w:unhideWhenUsed/>
    <w:rsid w:val="0074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EC"/>
    <w:rPr>
      <w:rFonts w:ascii="Tahoma" w:hAnsi="Tahoma" w:cs="Tahoma"/>
      <w:sz w:val="16"/>
      <w:szCs w:val="16"/>
    </w:rPr>
  </w:style>
  <w:style w:type="paragraph" w:styleId="Header">
    <w:name w:val="header"/>
    <w:basedOn w:val="Normal"/>
    <w:link w:val="HeaderChar"/>
    <w:uiPriority w:val="99"/>
    <w:unhideWhenUsed/>
    <w:rsid w:val="00D702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2E6"/>
  </w:style>
  <w:style w:type="paragraph" w:styleId="Footer">
    <w:name w:val="footer"/>
    <w:basedOn w:val="Normal"/>
    <w:link w:val="FooterChar"/>
    <w:uiPriority w:val="99"/>
    <w:unhideWhenUsed/>
    <w:rsid w:val="00D702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2E6"/>
  </w:style>
  <w:style w:type="character" w:styleId="PageNumber">
    <w:name w:val="page number"/>
    <w:basedOn w:val="DefaultParagraphFont"/>
    <w:uiPriority w:val="99"/>
    <w:semiHidden/>
    <w:unhideWhenUsed/>
    <w:rsid w:val="00D702E6"/>
  </w:style>
</w:styles>
</file>

<file path=word/webSettings.xml><?xml version="1.0" encoding="utf-8"?>
<w:webSettings xmlns:r="http://schemas.openxmlformats.org/officeDocument/2006/relationships" xmlns:w="http://schemas.openxmlformats.org/wordprocessingml/2006/main">
  <w:divs>
    <w:div w:id="594098969">
      <w:bodyDiv w:val="1"/>
      <w:marLeft w:val="0"/>
      <w:marRight w:val="0"/>
      <w:marTop w:val="0"/>
      <w:marBottom w:val="0"/>
      <w:divBdr>
        <w:top w:val="none" w:sz="0" w:space="0" w:color="auto"/>
        <w:left w:val="none" w:sz="0" w:space="0" w:color="auto"/>
        <w:bottom w:val="none" w:sz="0" w:space="0" w:color="auto"/>
        <w:right w:val="none" w:sz="0" w:space="0" w:color="auto"/>
      </w:divBdr>
      <w:divsChild>
        <w:div w:id="89812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11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3975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82414">
      <w:bodyDiv w:val="1"/>
      <w:marLeft w:val="0"/>
      <w:marRight w:val="0"/>
      <w:marTop w:val="0"/>
      <w:marBottom w:val="0"/>
      <w:divBdr>
        <w:top w:val="none" w:sz="0" w:space="0" w:color="auto"/>
        <w:left w:val="none" w:sz="0" w:space="0" w:color="auto"/>
        <w:bottom w:val="none" w:sz="0" w:space="0" w:color="auto"/>
        <w:right w:val="none" w:sz="0" w:space="0" w:color="auto"/>
      </w:divBdr>
      <w:divsChild>
        <w:div w:id="49803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45483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56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549392">
      <w:bodyDiv w:val="1"/>
      <w:marLeft w:val="0"/>
      <w:marRight w:val="0"/>
      <w:marTop w:val="0"/>
      <w:marBottom w:val="0"/>
      <w:divBdr>
        <w:top w:val="none" w:sz="0" w:space="0" w:color="auto"/>
        <w:left w:val="none" w:sz="0" w:space="0" w:color="auto"/>
        <w:bottom w:val="none" w:sz="0" w:space="0" w:color="auto"/>
        <w:right w:val="none" w:sz="0" w:space="0" w:color="auto"/>
      </w:divBdr>
      <w:divsChild>
        <w:div w:id="270862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26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2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5A18-9714-49BA-B1E4-F9BB6579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4</cp:revision>
  <dcterms:created xsi:type="dcterms:W3CDTF">2013-06-07T21:28:00Z</dcterms:created>
  <dcterms:modified xsi:type="dcterms:W3CDTF">2013-07-09T15:07:00Z</dcterms:modified>
</cp:coreProperties>
</file>